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9A0C6" w14:textId="7D0EF82D" w:rsidR="00750FBB" w:rsidRPr="006A18EB" w:rsidRDefault="006A18EB" w:rsidP="00643A35">
      <w:pPr>
        <w:pStyle w:val="Title"/>
        <w:spacing w:before="0"/>
        <w:jc w:val="center"/>
        <w:rPr>
          <w:rFonts w:ascii="Calibri" w:hAnsi="Calibri" w:cs="Calibri"/>
          <w:bCs w:val="0"/>
          <w:kern w:val="28"/>
          <w:sz w:val="40"/>
          <w:szCs w:val="40"/>
          <w:lang w:eastAsia="en-GB"/>
        </w:rPr>
      </w:pPr>
      <w:r w:rsidRPr="006A18EB">
        <w:rPr>
          <w:rFonts w:ascii="Calibri" w:hAnsi="Calibri" w:cs="Calibri"/>
          <w:bCs w:val="0"/>
          <w:kern w:val="28"/>
          <w:sz w:val="40"/>
          <w:szCs w:val="40"/>
          <w:lang w:eastAsia="en-GB"/>
        </w:rPr>
        <w:t>TERMS</w:t>
      </w:r>
      <w:r w:rsidRPr="007B266B">
        <w:rPr>
          <w:rFonts w:asciiTheme="minorHAnsi" w:hAnsiTheme="minorHAnsi" w:cstheme="minorHAnsi"/>
          <w:lang w:val="en-GB"/>
        </w:rPr>
        <w:t xml:space="preserve"> </w:t>
      </w:r>
      <w:r w:rsidRPr="006A18EB">
        <w:rPr>
          <w:rFonts w:ascii="Calibri" w:hAnsi="Calibri" w:cs="Calibri"/>
          <w:bCs w:val="0"/>
          <w:kern w:val="28"/>
          <w:sz w:val="40"/>
          <w:szCs w:val="40"/>
          <w:lang w:eastAsia="en-GB"/>
        </w:rPr>
        <w:t xml:space="preserve">AND CONDITIONS OF </w:t>
      </w:r>
      <w:r>
        <w:rPr>
          <w:rFonts w:ascii="Calibri" w:hAnsi="Calibri" w:cs="Calibri"/>
          <w:bCs w:val="0"/>
          <w:kern w:val="28"/>
          <w:sz w:val="40"/>
          <w:szCs w:val="40"/>
          <w:lang w:eastAsia="en-GB"/>
        </w:rPr>
        <w:t>T</w:t>
      </w:r>
      <w:r w:rsidRPr="006A18EB">
        <w:rPr>
          <w:rFonts w:ascii="Calibri" w:hAnsi="Calibri" w:cs="Calibri"/>
          <w:bCs w:val="0"/>
          <w:kern w:val="28"/>
          <w:sz w:val="40"/>
          <w:szCs w:val="40"/>
          <w:lang w:eastAsia="en-GB"/>
        </w:rPr>
        <w:t>HE AWARD</w:t>
      </w:r>
      <w:r>
        <w:rPr>
          <w:rFonts w:ascii="Calibri" w:hAnsi="Calibri" w:cs="Calibri"/>
          <w:bCs w:val="0"/>
          <w:kern w:val="28"/>
          <w:sz w:val="40"/>
          <w:szCs w:val="40"/>
          <w:lang w:eastAsia="en-GB"/>
        </w:rPr>
        <w:t xml:space="preserve"> </w:t>
      </w:r>
      <w:r w:rsidRPr="006A18EB">
        <w:rPr>
          <w:rFonts w:ascii="Calibri" w:hAnsi="Calibri" w:cs="Calibri"/>
          <w:bCs w:val="0"/>
          <w:kern w:val="28"/>
          <w:sz w:val="40"/>
          <w:szCs w:val="40"/>
          <w:lang w:eastAsia="en-GB"/>
        </w:rPr>
        <w:t xml:space="preserve">FOR </w:t>
      </w:r>
      <w:r w:rsidR="004A4068">
        <w:rPr>
          <w:rFonts w:ascii="Calibri" w:hAnsi="Calibri" w:cs="Calibri"/>
          <w:bCs w:val="0"/>
          <w:kern w:val="28"/>
          <w:sz w:val="40"/>
          <w:szCs w:val="40"/>
          <w:lang w:eastAsia="en-GB"/>
        </w:rPr>
        <w:t>MASTER</w:t>
      </w:r>
      <w:r w:rsidR="001C5B3A">
        <w:rPr>
          <w:rFonts w:ascii="Calibri" w:hAnsi="Calibri" w:cs="Calibri"/>
          <w:bCs w:val="0"/>
          <w:kern w:val="28"/>
          <w:sz w:val="40"/>
          <w:szCs w:val="40"/>
          <w:lang w:eastAsia="en-GB"/>
        </w:rPr>
        <w:t>’</w:t>
      </w:r>
      <w:r w:rsidR="004A4068">
        <w:rPr>
          <w:rFonts w:ascii="Calibri" w:hAnsi="Calibri" w:cs="Calibri"/>
          <w:bCs w:val="0"/>
          <w:kern w:val="28"/>
          <w:sz w:val="40"/>
          <w:szCs w:val="40"/>
          <w:lang w:eastAsia="en-GB"/>
        </w:rPr>
        <w:t>S DISSERTATION PRIZE</w:t>
      </w:r>
    </w:p>
    <w:p w14:paraId="4CAD6B00" w14:textId="77777777" w:rsidR="00B916DA" w:rsidRPr="007B266B" w:rsidRDefault="00B916DA" w:rsidP="001D37C6">
      <w:pPr>
        <w:pStyle w:val="Title"/>
        <w:jc w:val="center"/>
        <w:rPr>
          <w:rFonts w:asciiTheme="minorHAnsi" w:hAnsiTheme="minorHAnsi" w:cstheme="minorHAnsi"/>
          <w:lang w:val="en-GB"/>
        </w:rPr>
      </w:pPr>
    </w:p>
    <w:p w14:paraId="61A9A0C7" w14:textId="282ABF7D" w:rsidR="00750FBB" w:rsidRPr="00884840" w:rsidRDefault="00FA2C7E" w:rsidP="007B266B">
      <w:pPr>
        <w:pStyle w:val="Heading1"/>
        <w:numPr>
          <w:ilvl w:val="0"/>
          <w:numId w:val="5"/>
        </w:numPr>
        <w:rPr>
          <w:i w:val="0"/>
          <w:iCs w:val="0"/>
        </w:rPr>
      </w:pPr>
      <w:bookmarkStart w:id="0" w:name="Before_you_apply"/>
      <w:bookmarkEnd w:id="0"/>
      <w:r w:rsidRPr="00884840">
        <w:rPr>
          <w:i w:val="0"/>
          <w:iCs w:val="0"/>
        </w:rPr>
        <w:t>Before you apply</w:t>
      </w:r>
    </w:p>
    <w:p w14:paraId="61A9A0C9" w14:textId="0718542F" w:rsidR="00750FBB" w:rsidRPr="00884840" w:rsidRDefault="00FA2C7E" w:rsidP="00884840">
      <w:pPr>
        <w:pStyle w:val="ListParagraph"/>
        <w:numPr>
          <w:ilvl w:val="0"/>
          <w:numId w:val="14"/>
        </w:numPr>
        <w:tabs>
          <w:tab w:val="clear" w:pos="936"/>
          <w:tab w:val="clear" w:pos="938"/>
        </w:tabs>
        <w:ind w:left="993"/>
      </w:pPr>
      <w:r w:rsidRPr="00884840">
        <w:t xml:space="preserve">You </w:t>
      </w:r>
      <w:r w:rsidRPr="00884840">
        <w:rPr>
          <w:b/>
          <w:bCs/>
        </w:rPr>
        <w:t>MUST</w:t>
      </w:r>
      <w:r w:rsidRPr="00884840">
        <w:t xml:space="preserve"> </w:t>
      </w:r>
      <w:r w:rsidR="004A4068" w:rsidRPr="00884840">
        <w:t xml:space="preserve">have </w:t>
      </w:r>
      <w:r w:rsidRPr="00884840">
        <w:t>be</w:t>
      </w:r>
      <w:r w:rsidR="004A4068" w:rsidRPr="00884840">
        <w:t>en enrolled at</w:t>
      </w:r>
      <w:r w:rsidRPr="00884840">
        <w:t xml:space="preserve"> a UK-based university</w:t>
      </w:r>
      <w:r w:rsidR="004A4068" w:rsidRPr="00884840">
        <w:t xml:space="preserve"> at the time your dissertation was submitted to the Examination Board</w:t>
      </w:r>
      <w:r w:rsidRPr="00884840">
        <w:t>. Your application WILL NOT be considered without</w:t>
      </w:r>
      <w:r w:rsidR="004A4068" w:rsidRPr="00884840">
        <w:t xml:space="preserve"> such</w:t>
      </w:r>
      <w:r w:rsidRPr="00884840">
        <w:t xml:space="preserve"> </w:t>
      </w:r>
      <w:r w:rsidR="00A3405F" w:rsidRPr="00884840">
        <w:t>an</w:t>
      </w:r>
      <w:r w:rsidRPr="00884840">
        <w:t xml:space="preserve"> affiliation.</w:t>
      </w:r>
    </w:p>
    <w:p w14:paraId="61A9A0CB" w14:textId="3F7968EF" w:rsidR="00750FBB" w:rsidRPr="00884840" w:rsidRDefault="00B67F3B" w:rsidP="00884840">
      <w:pPr>
        <w:pStyle w:val="ListParagraph"/>
        <w:numPr>
          <w:ilvl w:val="0"/>
          <w:numId w:val="14"/>
        </w:numPr>
        <w:tabs>
          <w:tab w:val="clear" w:pos="936"/>
          <w:tab w:val="clear" w:pos="938"/>
        </w:tabs>
        <w:ind w:left="993"/>
      </w:pPr>
      <w:r w:rsidRPr="00884840">
        <w:t>Proof of student status at the time of the submission of the dissertation is requested to complete the application.</w:t>
      </w:r>
    </w:p>
    <w:p w14:paraId="6FBD1845" w14:textId="445906CE" w:rsidR="001D6F3B" w:rsidRPr="00884840" w:rsidRDefault="001C3C8C" w:rsidP="00884840">
      <w:pPr>
        <w:pStyle w:val="ListParagraph"/>
        <w:numPr>
          <w:ilvl w:val="0"/>
          <w:numId w:val="14"/>
        </w:numPr>
        <w:tabs>
          <w:tab w:val="clear" w:pos="936"/>
          <w:tab w:val="clear" w:pos="938"/>
        </w:tabs>
        <w:ind w:left="993"/>
      </w:pPr>
      <w:r w:rsidRPr="00884840">
        <w:t xml:space="preserve">The application pack includes </w:t>
      </w:r>
      <w:r w:rsidR="00542750" w:rsidRPr="00884840">
        <w:t xml:space="preserve">a) </w:t>
      </w:r>
      <w:r w:rsidR="001D6F3B" w:rsidRPr="00884840">
        <w:t>Declaration</w:t>
      </w:r>
      <w:r w:rsidRPr="00884840">
        <w:t xml:space="preserve"> of Interest form to be </w:t>
      </w:r>
      <w:r w:rsidR="001D6F3B" w:rsidRPr="00884840">
        <w:t>completed and submitted</w:t>
      </w:r>
      <w:r w:rsidR="00542750" w:rsidRPr="00884840">
        <w:t xml:space="preserve"> by the student, b) a Supervisor Form</w:t>
      </w:r>
      <w:r w:rsidR="001D6F3B" w:rsidRPr="00884840">
        <w:t xml:space="preserve"> to be completed and returned by the supervisor. </w:t>
      </w:r>
    </w:p>
    <w:p w14:paraId="45449444" w14:textId="0278CF80" w:rsidR="00B67F3B" w:rsidRPr="00884840" w:rsidRDefault="001D6F3B" w:rsidP="00884840">
      <w:pPr>
        <w:pStyle w:val="ListParagraph"/>
        <w:numPr>
          <w:ilvl w:val="0"/>
          <w:numId w:val="14"/>
        </w:numPr>
        <w:tabs>
          <w:tab w:val="clear" w:pos="936"/>
          <w:tab w:val="clear" w:pos="938"/>
        </w:tabs>
        <w:ind w:left="993"/>
        <w:rPr>
          <w:b/>
          <w:bCs/>
        </w:rPr>
      </w:pPr>
      <w:r w:rsidRPr="00884840">
        <w:rPr>
          <w:b/>
          <w:bCs/>
        </w:rPr>
        <w:t>Both forms and supporting documents are requested by 5PM on the closing date.</w:t>
      </w:r>
    </w:p>
    <w:p w14:paraId="61A9A0CC" w14:textId="73019725" w:rsidR="00750FBB" w:rsidRDefault="008E381D" w:rsidP="00884840">
      <w:pPr>
        <w:pStyle w:val="ListParagraph"/>
        <w:numPr>
          <w:ilvl w:val="0"/>
          <w:numId w:val="14"/>
        </w:numPr>
        <w:tabs>
          <w:tab w:val="clear" w:pos="936"/>
          <w:tab w:val="clear" w:pos="938"/>
        </w:tabs>
        <w:ind w:left="993"/>
        <w:rPr>
          <w:b/>
          <w:bCs/>
        </w:rPr>
      </w:pPr>
      <w:r w:rsidRPr="00884840">
        <w:rPr>
          <w:b/>
          <w:bCs/>
        </w:rPr>
        <w:t xml:space="preserve">Cash </w:t>
      </w:r>
      <w:r w:rsidR="00646FAB" w:rsidRPr="00884840">
        <w:rPr>
          <w:b/>
          <w:bCs/>
        </w:rPr>
        <w:t>Awards are limited to £</w:t>
      </w:r>
      <w:r w:rsidR="00D84CA8" w:rsidRPr="00884840">
        <w:rPr>
          <w:b/>
          <w:bCs/>
        </w:rPr>
        <w:t>5</w:t>
      </w:r>
      <w:r w:rsidR="00472021" w:rsidRPr="00884840">
        <w:rPr>
          <w:b/>
          <w:bCs/>
        </w:rPr>
        <w:t>00</w:t>
      </w:r>
      <w:r w:rsidRPr="00884840">
        <w:rPr>
          <w:b/>
          <w:bCs/>
        </w:rPr>
        <w:t xml:space="preserve"> at the discretion of the Outreach Committee</w:t>
      </w:r>
      <w:r w:rsidR="00FA2C7E" w:rsidRPr="00884840">
        <w:rPr>
          <w:b/>
          <w:bCs/>
        </w:rPr>
        <w:t>.</w:t>
      </w:r>
      <w:r w:rsidRPr="00884840">
        <w:rPr>
          <w:b/>
          <w:bCs/>
        </w:rPr>
        <w:t xml:space="preserve"> </w:t>
      </w:r>
      <w:r w:rsidR="008625DE" w:rsidRPr="00884840">
        <w:rPr>
          <w:b/>
          <w:bCs/>
        </w:rPr>
        <w:t xml:space="preserve">The award also includes 1 year Student membership to BIPS. </w:t>
      </w:r>
      <w:r w:rsidR="00FA2C7E" w:rsidRPr="00884840">
        <w:rPr>
          <w:b/>
          <w:bCs/>
        </w:rPr>
        <w:t xml:space="preserve"> </w:t>
      </w:r>
    </w:p>
    <w:p w14:paraId="3443AEEF" w14:textId="77777777" w:rsidR="00E02F39" w:rsidRPr="00884840" w:rsidRDefault="00E02F39" w:rsidP="00E02F39">
      <w:pPr>
        <w:pStyle w:val="ListParagraph"/>
        <w:numPr>
          <w:ilvl w:val="0"/>
          <w:numId w:val="0"/>
        </w:numPr>
        <w:tabs>
          <w:tab w:val="clear" w:pos="936"/>
          <w:tab w:val="clear" w:pos="938"/>
        </w:tabs>
        <w:ind w:left="993"/>
        <w:rPr>
          <w:b/>
          <w:bCs/>
        </w:rPr>
      </w:pPr>
    </w:p>
    <w:p w14:paraId="5EF829C9" w14:textId="6DC2655E" w:rsidR="00DC07B7" w:rsidRPr="00884840" w:rsidRDefault="00346FAC" w:rsidP="007B266B">
      <w:pPr>
        <w:pStyle w:val="Heading1"/>
        <w:numPr>
          <w:ilvl w:val="0"/>
          <w:numId w:val="5"/>
        </w:numPr>
        <w:rPr>
          <w:i w:val="0"/>
          <w:iCs w:val="0"/>
        </w:rPr>
      </w:pPr>
      <w:bookmarkStart w:id="1" w:name="Use_of_the_Award"/>
      <w:bookmarkStart w:id="2" w:name="Research_Ethics"/>
      <w:bookmarkEnd w:id="1"/>
      <w:bookmarkEnd w:id="2"/>
      <w:r w:rsidRPr="00884840">
        <w:rPr>
          <w:i w:val="0"/>
          <w:iCs w:val="0"/>
        </w:rPr>
        <w:t>Awarding of the prize</w:t>
      </w:r>
    </w:p>
    <w:p w14:paraId="03B89848" w14:textId="6E317C43" w:rsidR="00346FAC" w:rsidRPr="00884840" w:rsidRDefault="00346FAC" w:rsidP="00884840">
      <w:pPr>
        <w:pStyle w:val="ListParagraph"/>
        <w:numPr>
          <w:ilvl w:val="0"/>
          <w:numId w:val="15"/>
        </w:numPr>
        <w:tabs>
          <w:tab w:val="clear" w:pos="936"/>
          <w:tab w:val="clear" w:pos="938"/>
        </w:tabs>
        <w:ind w:left="993"/>
      </w:pPr>
      <w:r w:rsidRPr="00884840">
        <w:t xml:space="preserve">The award is conditional to the submission of a) the final graduation certificate attesting that the student has graduated, b) the final transcript showing the mark for the dissertation.  </w:t>
      </w:r>
    </w:p>
    <w:p w14:paraId="1E646E3B" w14:textId="6021011D" w:rsidR="00BF2D46" w:rsidRPr="00884840" w:rsidRDefault="00BF2D46" w:rsidP="00884840">
      <w:pPr>
        <w:pStyle w:val="ListParagraph"/>
        <w:numPr>
          <w:ilvl w:val="0"/>
          <w:numId w:val="15"/>
        </w:numPr>
        <w:tabs>
          <w:tab w:val="clear" w:pos="936"/>
          <w:tab w:val="clear" w:pos="938"/>
        </w:tabs>
        <w:ind w:left="993"/>
      </w:pPr>
      <w:r w:rsidRPr="00884840">
        <w:t>The award will be transferred to the recipient’s UK bank account.</w:t>
      </w:r>
    </w:p>
    <w:p w14:paraId="0A187C8E" w14:textId="108C014B" w:rsidR="00EE61F5" w:rsidRDefault="00E4317C" w:rsidP="00884840">
      <w:pPr>
        <w:pStyle w:val="ListParagraph"/>
        <w:numPr>
          <w:ilvl w:val="0"/>
          <w:numId w:val="15"/>
        </w:numPr>
        <w:tabs>
          <w:tab w:val="clear" w:pos="936"/>
          <w:tab w:val="clear" w:pos="938"/>
        </w:tabs>
        <w:ind w:left="993"/>
      </w:pPr>
      <w:r w:rsidRPr="00884840">
        <w:t>BIPS aims to transfer the award by the end of the financial year (</w:t>
      </w:r>
      <w:r w:rsidR="00775D44" w:rsidRPr="00884840">
        <w:t>31 March</w:t>
      </w:r>
      <w:r w:rsidRPr="00884840">
        <w:t>) during which the prize has been awarded.</w:t>
      </w:r>
    </w:p>
    <w:p w14:paraId="07285141" w14:textId="77777777" w:rsidR="00E02F39" w:rsidRPr="00884840" w:rsidRDefault="00E02F39" w:rsidP="00E02F39">
      <w:pPr>
        <w:pStyle w:val="ListParagraph"/>
        <w:numPr>
          <w:ilvl w:val="0"/>
          <w:numId w:val="0"/>
        </w:numPr>
        <w:tabs>
          <w:tab w:val="clear" w:pos="936"/>
          <w:tab w:val="clear" w:pos="938"/>
        </w:tabs>
        <w:ind w:left="993"/>
      </w:pPr>
    </w:p>
    <w:p w14:paraId="61A9A0DA" w14:textId="2F5B5C7E" w:rsidR="00750FBB" w:rsidRPr="00884840" w:rsidRDefault="00181D08" w:rsidP="007B266B">
      <w:pPr>
        <w:pStyle w:val="Heading1"/>
        <w:numPr>
          <w:ilvl w:val="0"/>
          <w:numId w:val="5"/>
        </w:numPr>
        <w:rPr>
          <w:i w:val="0"/>
          <w:iCs w:val="0"/>
        </w:rPr>
      </w:pPr>
      <w:r w:rsidRPr="00884840">
        <w:rPr>
          <w:i w:val="0"/>
          <w:iCs w:val="0"/>
        </w:rPr>
        <w:t xml:space="preserve">Project </w:t>
      </w:r>
      <w:r w:rsidR="00FA2C7E" w:rsidRPr="00884840">
        <w:rPr>
          <w:i w:val="0"/>
          <w:iCs w:val="0"/>
        </w:rPr>
        <w:t>Ethics</w:t>
      </w:r>
    </w:p>
    <w:p w14:paraId="61A9A0DD" w14:textId="15D4E8EA" w:rsidR="00750FBB" w:rsidRDefault="00FA2C7E" w:rsidP="00D435CE">
      <w:pPr>
        <w:pStyle w:val="ListParagraph"/>
        <w:numPr>
          <w:ilvl w:val="0"/>
          <w:numId w:val="16"/>
        </w:numPr>
        <w:tabs>
          <w:tab w:val="clear" w:pos="936"/>
          <w:tab w:val="clear" w:pos="938"/>
          <w:tab w:val="left" w:pos="633"/>
        </w:tabs>
        <w:ind w:left="993"/>
      </w:pPr>
      <w:r w:rsidRPr="00884840">
        <w:t xml:space="preserve">BIPS has a zero-tolerance policy towards bribery and corruption and is committed to acting fairly and with integrity in </w:t>
      </w:r>
      <w:proofErr w:type="gramStart"/>
      <w:r w:rsidRPr="00884840">
        <w:t>all of</w:t>
      </w:r>
      <w:proofErr w:type="gramEnd"/>
      <w:r w:rsidRPr="00884840">
        <w:t xml:space="preserve"> its business dealings and relationships and </w:t>
      </w:r>
      <w:r w:rsidR="00486A56" w:rsidRPr="00884840">
        <w:t xml:space="preserve">to </w:t>
      </w:r>
      <w:r w:rsidRPr="00884840">
        <w:t xml:space="preserve">implementing and enforcing effective systems to counter bribery. Grant award-holders are required to comply with BIPS’ Anti-Bribery Policy, copied in full on the pages </w:t>
      </w:r>
      <w:r w:rsidR="00273FCB" w:rsidRPr="00884840">
        <w:t>3-</w:t>
      </w:r>
      <w:r w:rsidRPr="00884840">
        <w:t>6.</w:t>
      </w:r>
    </w:p>
    <w:p w14:paraId="61A9A0E3" w14:textId="0D91C845" w:rsidR="00750FBB" w:rsidRPr="00884840" w:rsidRDefault="007C01CF" w:rsidP="007B266B">
      <w:pPr>
        <w:pStyle w:val="Heading1"/>
        <w:numPr>
          <w:ilvl w:val="0"/>
          <w:numId w:val="5"/>
        </w:numPr>
        <w:rPr>
          <w:i w:val="0"/>
          <w:iCs w:val="0"/>
        </w:rPr>
      </w:pPr>
      <w:bookmarkStart w:id="3" w:name="Health_and_Safety,_Safeguarding"/>
      <w:bookmarkStart w:id="4" w:name="Reporting"/>
      <w:bookmarkEnd w:id="3"/>
      <w:bookmarkEnd w:id="4"/>
      <w:r w:rsidRPr="00884840">
        <w:rPr>
          <w:i w:val="0"/>
          <w:iCs w:val="0"/>
        </w:rPr>
        <w:lastRenderedPageBreak/>
        <w:t>Dissemination</w:t>
      </w:r>
    </w:p>
    <w:p w14:paraId="61A9A0F1" w14:textId="48DF1410" w:rsidR="00750FBB" w:rsidRPr="00884840" w:rsidRDefault="00FA2C7E" w:rsidP="00D435CE">
      <w:pPr>
        <w:pStyle w:val="ListParagraph"/>
        <w:numPr>
          <w:ilvl w:val="0"/>
          <w:numId w:val="17"/>
        </w:numPr>
        <w:ind w:left="993" w:hanging="426"/>
      </w:pPr>
      <w:r w:rsidRPr="00884840">
        <w:t xml:space="preserve">Recipients of </w:t>
      </w:r>
      <w:r w:rsidR="006C1355" w:rsidRPr="00884840">
        <w:t xml:space="preserve">the award might be invited to present their research </w:t>
      </w:r>
      <w:r w:rsidR="0011000B" w:rsidRPr="00884840">
        <w:t xml:space="preserve">either a </w:t>
      </w:r>
      <w:r w:rsidRPr="00884840">
        <w:t xml:space="preserve">BIPS </w:t>
      </w:r>
      <w:r w:rsidR="001621D5" w:rsidRPr="00884840">
        <w:t>Webinar</w:t>
      </w:r>
      <w:r w:rsidR="0011000B" w:rsidRPr="00884840">
        <w:t xml:space="preserve"> or a BIPS Grantees’ Workshop</w:t>
      </w:r>
      <w:r w:rsidRPr="00884840">
        <w:t>.</w:t>
      </w:r>
      <w:r w:rsidR="00460764" w:rsidRPr="00884840">
        <w:t xml:space="preserve"> </w:t>
      </w:r>
    </w:p>
    <w:p w14:paraId="35985B8B" w14:textId="77777777" w:rsidR="00884840" w:rsidRPr="00884840" w:rsidRDefault="00884840" w:rsidP="00884840">
      <w:pPr>
        <w:ind w:left="218"/>
        <w:rPr>
          <w:rFonts w:asciiTheme="minorHAnsi" w:hAnsiTheme="minorHAnsi" w:cstheme="minorHAnsi"/>
        </w:rPr>
      </w:pPr>
    </w:p>
    <w:p w14:paraId="6718AA88" w14:textId="77777777" w:rsidR="00884840" w:rsidRPr="007B266B" w:rsidRDefault="00884840" w:rsidP="00884840">
      <w:pPr>
        <w:ind w:left="218"/>
      </w:pPr>
    </w:p>
    <w:p w14:paraId="61A9A0FF" w14:textId="77777777" w:rsidR="00750FBB" w:rsidRPr="007B266B" w:rsidRDefault="00FA2C7E" w:rsidP="00B63F95">
      <w:pPr>
        <w:pStyle w:val="Heading2"/>
      </w:pPr>
      <w:bookmarkStart w:id="5" w:name="Publications_and_Publicity_Materials"/>
      <w:bookmarkEnd w:id="5"/>
      <w:r w:rsidRPr="007B266B">
        <w:t>ACKNOWLEDGEMENT</w:t>
      </w:r>
    </w:p>
    <w:p w14:paraId="61A9A100" w14:textId="77777777" w:rsidR="00750FBB" w:rsidRPr="007B266B" w:rsidRDefault="00FA2C7E">
      <w:pPr>
        <w:spacing w:before="240"/>
        <w:ind w:left="218"/>
        <w:rPr>
          <w:rFonts w:asciiTheme="minorHAnsi" w:hAnsiTheme="minorHAnsi" w:cstheme="minorHAnsi"/>
          <w:b/>
        </w:rPr>
      </w:pPr>
      <w:r w:rsidRPr="007B266B">
        <w:rPr>
          <w:rFonts w:asciiTheme="minorHAnsi" w:hAnsiTheme="minorHAnsi" w:cstheme="minorHAnsi"/>
          <w:b/>
        </w:rPr>
        <w:t>I</w:t>
      </w:r>
      <w:r w:rsidRPr="007B266B">
        <w:rPr>
          <w:rFonts w:asciiTheme="minorHAnsi" w:hAnsiTheme="minorHAnsi" w:cstheme="minorHAnsi"/>
          <w:b/>
          <w:spacing w:val="-7"/>
        </w:rPr>
        <w:t xml:space="preserve"> </w:t>
      </w:r>
      <w:r w:rsidRPr="007B266B">
        <w:rPr>
          <w:rFonts w:asciiTheme="minorHAnsi" w:hAnsiTheme="minorHAnsi" w:cstheme="minorHAnsi"/>
          <w:b/>
        </w:rPr>
        <w:t>have</w:t>
      </w:r>
      <w:r w:rsidRPr="007B266B">
        <w:rPr>
          <w:rFonts w:asciiTheme="minorHAnsi" w:hAnsiTheme="minorHAnsi" w:cstheme="minorHAnsi"/>
          <w:b/>
          <w:spacing w:val="-6"/>
        </w:rPr>
        <w:t xml:space="preserve"> </w:t>
      </w:r>
      <w:r w:rsidRPr="007B266B">
        <w:rPr>
          <w:rFonts w:asciiTheme="minorHAnsi" w:hAnsiTheme="minorHAnsi" w:cstheme="minorHAnsi"/>
          <w:b/>
        </w:rPr>
        <w:t>read</w:t>
      </w:r>
      <w:r w:rsidRPr="007B266B">
        <w:rPr>
          <w:rFonts w:asciiTheme="minorHAnsi" w:hAnsiTheme="minorHAnsi" w:cstheme="minorHAnsi"/>
          <w:b/>
          <w:spacing w:val="-5"/>
        </w:rPr>
        <w:t xml:space="preserve"> </w:t>
      </w:r>
      <w:r w:rsidRPr="007B266B">
        <w:rPr>
          <w:rFonts w:asciiTheme="minorHAnsi" w:hAnsiTheme="minorHAnsi" w:cstheme="minorHAnsi"/>
          <w:b/>
        </w:rPr>
        <w:t>the</w:t>
      </w:r>
      <w:r w:rsidRPr="007B266B">
        <w:rPr>
          <w:rFonts w:asciiTheme="minorHAnsi" w:hAnsiTheme="minorHAnsi" w:cstheme="minorHAnsi"/>
          <w:b/>
          <w:spacing w:val="-7"/>
        </w:rPr>
        <w:t xml:space="preserve"> </w:t>
      </w:r>
      <w:r w:rsidRPr="007B266B">
        <w:rPr>
          <w:rFonts w:asciiTheme="minorHAnsi" w:hAnsiTheme="minorHAnsi" w:cstheme="minorHAnsi"/>
          <w:b/>
        </w:rPr>
        <w:t>conditions</w:t>
      </w:r>
      <w:r w:rsidRPr="007B266B">
        <w:rPr>
          <w:rFonts w:asciiTheme="minorHAnsi" w:hAnsiTheme="minorHAnsi" w:cstheme="minorHAnsi"/>
          <w:b/>
          <w:spacing w:val="-6"/>
        </w:rPr>
        <w:t xml:space="preserve"> </w:t>
      </w:r>
      <w:r w:rsidRPr="007B266B">
        <w:rPr>
          <w:rFonts w:asciiTheme="minorHAnsi" w:hAnsiTheme="minorHAnsi" w:cstheme="minorHAnsi"/>
          <w:b/>
        </w:rPr>
        <w:t>of</w:t>
      </w:r>
      <w:r w:rsidRPr="007B266B">
        <w:rPr>
          <w:rFonts w:asciiTheme="minorHAnsi" w:hAnsiTheme="minorHAnsi" w:cstheme="minorHAnsi"/>
          <w:b/>
          <w:spacing w:val="-5"/>
        </w:rPr>
        <w:t xml:space="preserve"> </w:t>
      </w:r>
      <w:r w:rsidRPr="007B266B">
        <w:rPr>
          <w:rFonts w:asciiTheme="minorHAnsi" w:hAnsiTheme="minorHAnsi" w:cstheme="minorHAnsi"/>
          <w:b/>
        </w:rPr>
        <w:t>the</w:t>
      </w:r>
      <w:r w:rsidRPr="007B266B">
        <w:rPr>
          <w:rFonts w:asciiTheme="minorHAnsi" w:hAnsiTheme="minorHAnsi" w:cstheme="minorHAnsi"/>
          <w:b/>
          <w:spacing w:val="-7"/>
        </w:rPr>
        <w:t xml:space="preserve"> </w:t>
      </w:r>
      <w:r w:rsidRPr="007B266B">
        <w:rPr>
          <w:rFonts w:asciiTheme="minorHAnsi" w:hAnsiTheme="minorHAnsi" w:cstheme="minorHAnsi"/>
          <w:b/>
        </w:rPr>
        <w:t>awards</w:t>
      </w:r>
      <w:r w:rsidRPr="007B266B">
        <w:rPr>
          <w:rFonts w:asciiTheme="minorHAnsi" w:hAnsiTheme="minorHAnsi" w:cstheme="minorHAnsi"/>
          <w:b/>
          <w:spacing w:val="-6"/>
        </w:rPr>
        <w:t xml:space="preserve"> </w:t>
      </w:r>
      <w:r w:rsidRPr="007B266B">
        <w:rPr>
          <w:rFonts w:asciiTheme="minorHAnsi" w:hAnsiTheme="minorHAnsi" w:cstheme="minorHAnsi"/>
          <w:b/>
        </w:rPr>
        <w:t>of</w:t>
      </w:r>
      <w:r w:rsidRPr="007B266B">
        <w:rPr>
          <w:rFonts w:asciiTheme="minorHAnsi" w:hAnsiTheme="minorHAnsi" w:cstheme="minorHAnsi"/>
          <w:b/>
          <w:spacing w:val="-5"/>
        </w:rPr>
        <w:t xml:space="preserve"> </w:t>
      </w:r>
      <w:r w:rsidRPr="007B266B">
        <w:rPr>
          <w:rFonts w:asciiTheme="minorHAnsi" w:hAnsiTheme="minorHAnsi" w:cstheme="minorHAnsi"/>
          <w:b/>
        </w:rPr>
        <w:t>BIPS</w:t>
      </w:r>
      <w:r w:rsidRPr="007B266B">
        <w:rPr>
          <w:rFonts w:asciiTheme="minorHAnsi" w:hAnsiTheme="minorHAnsi" w:cstheme="minorHAnsi"/>
          <w:b/>
          <w:spacing w:val="-6"/>
        </w:rPr>
        <w:t xml:space="preserve"> </w:t>
      </w:r>
      <w:r w:rsidRPr="007B266B">
        <w:rPr>
          <w:rFonts w:asciiTheme="minorHAnsi" w:hAnsiTheme="minorHAnsi" w:cstheme="minorHAnsi"/>
          <w:b/>
        </w:rPr>
        <w:t>grants</w:t>
      </w:r>
      <w:r w:rsidRPr="007B266B">
        <w:rPr>
          <w:rFonts w:asciiTheme="minorHAnsi" w:hAnsiTheme="minorHAnsi" w:cstheme="minorHAnsi"/>
          <w:b/>
          <w:spacing w:val="-6"/>
        </w:rPr>
        <w:t xml:space="preserve"> </w:t>
      </w:r>
      <w:r w:rsidRPr="007B266B">
        <w:rPr>
          <w:rFonts w:asciiTheme="minorHAnsi" w:hAnsiTheme="minorHAnsi" w:cstheme="minorHAnsi"/>
          <w:b/>
        </w:rPr>
        <w:t>and</w:t>
      </w:r>
      <w:r w:rsidRPr="007B266B">
        <w:rPr>
          <w:rFonts w:asciiTheme="minorHAnsi" w:hAnsiTheme="minorHAnsi" w:cstheme="minorHAnsi"/>
          <w:b/>
          <w:spacing w:val="-6"/>
        </w:rPr>
        <w:t xml:space="preserve"> </w:t>
      </w:r>
      <w:r w:rsidRPr="007B266B">
        <w:rPr>
          <w:rFonts w:asciiTheme="minorHAnsi" w:hAnsiTheme="minorHAnsi" w:cstheme="minorHAnsi"/>
          <w:b/>
        </w:rPr>
        <w:t>undertake</w:t>
      </w:r>
      <w:r w:rsidRPr="007B266B">
        <w:rPr>
          <w:rFonts w:asciiTheme="minorHAnsi" w:hAnsiTheme="minorHAnsi" w:cstheme="minorHAnsi"/>
          <w:b/>
          <w:spacing w:val="-6"/>
        </w:rPr>
        <w:t xml:space="preserve"> </w:t>
      </w:r>
      <w:r w:rsidRPr="007B266B">
        <w:rPr>
          <w:rFonts w:asciiTheme="minorHAnsi" w:hAnsiTheme="minorHAnsi" w:cstheme="minorHAnsi"/>
          <w:b/>
        </w:rPr>
        <w:t>to</w:t>
      </w:r>
      <w:r w:rsidRPr="007B266B">
        <w:rPr>
          <w:rFonts w:asciiTheme="minorHAnsi" w:hAnsiTheme="minorHAnsi" w:cstheme="minorHAnsi"/>
          <w:b/>
          <w:spacing w:val="-5"/>
        </w:rPr>
        <w:t xml:space="preserve"> </w:t>
      </w:r>
      <w:r w:rsidRPr="007B266B">
        <w:rPr>
          <w:rFonts w:asciiTheme="minorHAnsi" w:hAnsiTheme="minorHAnsi" w:cstheme="minorHAnsi"/>
          <w:b/>
        </w:rPr>
        <w:t>comply</w:t>
      </w:r>
      <w:r w:rsidRPr="007B266B">
        <w:rPr>
          <w:rFonts w:asciiTheme="minorHAnsi" w:hAnsiTheme="minorHAnsi" w:cstheme="minorHAnsi"/>
          <w:b/>
          <w:spacing w:val="-6"/>
        </w:rPr>
        <w:t xml:space="preserve"> </w:t>
      </w:r>
      <w:r w:rsidRPr="007B266B">
        <w:rPr>
          <w:rFonts w:asciiTheme="minorHAnsi" w:hAnsiTheme="minorHAnsi" w:cstheme="minorHAnsi"/>
          <w:b/>
        </w:rPr>
        <w:t>with</w:t>
      </w:r>
      <w:r w:rsidRPr="007B266B">
        <w:rPr>
          <w:rFonts w:asciiTheme="minorHAnsi" w:hAnsiTheme="minorHAnsi" w:cstheme="minorHAnsi"/>
          <w:b/>
          <w:spacing w:val="-5"/>
        </w:rPr>
        <w:t xml:space="preserve"> </w:t>
      </w:r>
      <w:r w:rsidRPr="007B266B">
        <w:rPr>
          <w:rFonts w:asciiTheme="minorHAnsi" w:hAnsiTheme="minorHAnsi" w:cstheme="minorHAnsi"/>
          <w:b/>
          <w:spacing w:val="-2"/>
        </w:rPr>
        <w:t>them.</w:t>
      </w:r>
    </w:p>
    <w:p w14:paraId="61A9A101" w14:textId="77777777" w:rsidR="00750FBB" w:rsidRPr="007B266B" w:rsidRDefault="00750FBB">
      <w:pPr>
        <w:pStyle w:val="BodyText"/>
        <w:spacing w:before="11"/>
        <w:rPr>
          <w:rFonts w:asciiTheme="minorHAnsi" w:hAnsiTheme="minorHAnsi" w:cstheme="minorHAnsi"/>
          <w:b/>
          <w:sz w:val="20"/>
          <w:lang w:val="en-G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4645"/>
      </w:tblGrid>
      <w:tr w:rsidR="00750FBB" w:rsidRPr="007B266B" w14:paraId="61A9A104" w14:textId="77777777">
        <w:trPr>
          <w:trHeight w:val="506"/>
        </w:trPr>
        <w:tc>
          <w:tcPr>
            <w:tcW w:w="4644" w:type="dxa"/>
          </w:tcPr>
          <w:p w14:paraId="61A9A102" w14:textId="77777777" w:rsidR="00750FBB" w:rsidRPr="007B266B" w:rsidRDefault="00FA2C7E">
            <w:pPr>
              <w:pStyle w:val="TableParagraph"/>
              <w:spacing w:line="253" w:lineRule="exact"/>
              <w:ind w:left="107"/>
              <w:rPr>
                <w:rFonts w:asciiTheme="minorHAnsi" w:hAnsiTheme="minorHAnsi" w:cstheme="minorHAnsi"/>
                <w:lang w:val="en-GB"/>
              </w:rPr>
            </w:pPr>
            <w:r w:rsidRPr="007B266B">
              <w:rPr>
                <w:rFonts w:asciiTheme="minorHAnsi" w:hAnsiTheme="minorHAnsi" w:cstheme="minorHAnsi"/>
                <w:spacing w:val="-2"/>
                <w:lang w:val="en-GB"/>
              </w:rPr>
              <w:t>Name:</w:t>
            </w:r>
          </w:p>
        </w:tc>
        <w:tc>
          <w:tcPr>
            <w:tcW w:w="4645" w:type="dxa"/>
          </w:tcPr>
          <w:p w14:paraId="61A9A103" w14:textId="77777777" w:rsidR="00750FBB" w:rsidRPr="007B266B" w:rsidRDefault="00750FBB">
            <w:pPr>
              <w:pStyle w:val="TableParagraph"/>
              <w:rPr>
                <w:rFonts w:asciiTheme="minorHAnsi" w:hAnsiTheme="minorHAnsi" w:cstheme="minorHAnsi"/>
                <w:sz w:val="20"/>
                <w:lang w:val="en-GB"/>
              </w:rPr>
            </w:pPr>
          </w:p>
        </w:tc>
      </w:tr>
      <w:tr w:rsidR="00750FBB" w:rsidRPr="007B266B" w14:paraId="61A9A107" w14:textId="77777777">
        <w:trPr>
          <w:trHeight w:val="505"/>
        </w:trPr>
        <w:tc>
          <w:tcPr>
            <w:tcW w:w="4644" w:type="dxa"/>
          </w:tcPr>
          <w:p w14:paraId="61A9A105" w14:textId="77777777" w:rsidR="00750FBB" w:rsidRPr="007B266B" w:rsidRDefault="00FA2C7E">
            <w:pPr>
              <w:pStyle w:val="TableParagraph"/>
              <w:spacing w:line="253" w:lineRule="exact"/>
              <w:ind w:left="107"/>
              <w:rPr>
                <w:rFonts w:asciiTheme="minorHAnsi" w:hAnsiTheme="minorHAnsi" w:cstheme="minorHAnsi"/>
                <w:lang w:val="en-GB"/>
              </w:rPr>
            </w:pPr>
            <w:r w:rsidRPr="007B266B">
              <w:rPr>
                <w:rFonts w:asciiTheme="minorHAnsi" w:hAnsiTheme="minorHAnsi" w:cstheme="minorHAnsi"/>
                <w:spacing w:val="-2"/>
                <w:lang w:val="en-GB"/>
              </w:rPr>
              <w:t>Date:</w:t>
            </w:r>
          </w:p>
        </w:tc>
        <w:tc>
          <w:tcPr>
            <w:tcW w:w="4645" w:type="dxa"/>
          </w:tcPr>
          <w:p w14:paraId="61A9A106" w14:textId="77777777" w:rsidR="00750FBB" w:rsidRPr="007B266B" w:rsidRDefault="00750FBB">
            <w:pPr>
              <w:pStyle w:val="TableParagraph"/>
              <w:rPr>
                <w:rFonts w:asciiTheme="minorHAnsi" w:hAnsiTheme="minorHAnsi" w:cstheme="minorHAnsi"/>
                <w:sz w:val="20"/>
                <w:lang w:val="en-GB"/>
              </w:rPr>
            </w:pPr>
          </w:p>
        </w:tc>
      </w:tr>
      <w:tr w:rsidR="00750FBB" w:rsidRPr="007B266B" w14:paraId="61A9A10A" w14:textId="77777777">
        <w:trPr>
          <w:trHeight w:val="505"/>
        </w:trPr>
        <w:tc>
          <w:tcPr>
            <w:tcW w:w="4644" w:type="dxa"/>
          </w:tcPr>
          <w:p w14:paraId="61A9A108" w14:textId="77777777" w:rsidR="00750FBB" w:rsidRPr="007B266B" w:rsidRDefault="00FA2C7E">
            <w:pPr>
              <w:pStyle w:val="TableParagraph"/>
              <w:spacing w:line="253" w:lineRule="exact"/>
              <w:ind w:left="107"/>
              <w:rPr>
                <w:rFonts w:asciiTheme="minorHAnsi" w:hAnsiTheme="minorHAnsi" w:cstheme="minorHAnsi"/>
                <w:lang w:val="en-GB"/>
              </w:rPr>
            </w:pPr>
            <w:r w:rsidRPr="007B266B">
              <w:rPr>
                <w:rFonts w:asciiTheme="minorHAnsi" w:hAnsiTheme="minorHAnsi" w:cstheme="minorHAnsi"/>
                <w:spacing w:val="-2"/>
                <w:lang w:val="en-GB"/>
              </w:rPr>
              <w:t>Signature:</w:t>
            </w:r>
          </w:p>
        </w:tc>
        <w:tc>
          <w:tcPr>
            <w:tcW w:w="4645" w:type="dxa"/>
          </w:tcPr>
          <w:p w14:paraId="61A9A109" w14:textId="77777777" w:rsidR="00750FBB" w:rsidRPr="007B266B" w:rsidRDefault="00750FBB">
            <w:pPr>
              <w:pStyle w:val="TableParagraph"/>
              <w:rPr>
                <w:rFonts w:asciiTheme="minorHAnsi" w:hAnsiTheme="minorHAnsi" w:cstheme="minorHAnsi"/>
                <w:sz w:val="20"/>
                <w:lang w:val="en-GB"/>
              </w:rPr>
            </w:pPr>
          </w:p>
        </w:tc>
      </w:tr>
    </w:tbl>
    <w:p w14:paraId="61A9A10B" w14:textId="77777777" w:rsidR="00750FBB" w:rsidRPr="007B266B" w:rsidRDefault="00750FBB">
      <w:pPr>
        <w:pStyle w:val="BodyText"/>
        <w:rPr>
          <w:rFonts w:asciiTheme="minorHAnsi" w:hAnsiTheme="minorHAnsi" w:cstheme="minorHAnsi"/>
          <w:b/>
          <w:lang w:val="en-GB"/>
        </w:rPr>
      </w:pPr>
    </w:p>
    <w:p w14:paraId="0F85EA9A" w14:textId="77777777" w:rsidR="007B266B" w:rsidRDefault="007B266B">
      <w:pPr>
        <w:rPr>
          <w:rFonts w:asciiTheme="minorHAnsi" w:hAnsiTheme="minorHAnsi" w:cstheme="minorHAnsi"/>
          <w:b/>
          <w:bCs/>
          <w:sz w:val="28"/>
          <w:szCs w:val="28"/>
        </w:rPr>
      </w:pPr>
      <w:bookmarkStart w:id="6" w:name="Ethical_Practice_Policy"/>
      <w:bookmarkEnd w:id="6"/>
      <w:r>
        <w:rPr>
          <w:i/>
          <w:iCs/>
        </w:rPr>
        <w:br w:type="page"/>
      </w:r>
    </w:p>
    <w:p w14:paraId="61A9A111" w14:textId="03F956DC" w:rsidR="00750FBB" w:rsidRPr="007B266B" w:rsidRDefault="00FA2C7E" w:rsidP="001D37C6">
      <w:pPr>
        <w:pStyle w:val="Heading1"/>
        <w:rPr>
          <w:i w:val="0"/>
          <w:iCs w:val="0"/>
        </w:rPr>
      </w:pPr>
      <w:r w:rsidRPr="007B266B">
        <w:rPr>
          <w:i w:val="0"/>
          <w:iCs w:val="0"/>
        </w:rPr>
        <w:lastRenderedPageBreak/>
        <w:t>Ethical Practice Policy</w:t>
      </w:r>
    </w:p>
    <w:p w14:paraId="61A9A112" w14:textId="11DB97F4" w:rsidR="00750FBB" w:rsidRPr="007B266B" w:rsidRDefault="00FA2C7E" w:rsidP="001D37C6">
      <w:pPr>
        <w:pStyle w:val="BodyText"/>
        <w:spacing w:line="252" w:lineRule="exact"/>
        <w:ind w:left="218"/>
        <w:jc w:val="both"/>
        <w:rPr>
          <w:rFonts w:asciiTheme="minorHAnsi" w:hAnsiTheme="minorHAnsi" w:cstheme="minorHAnsi"/>
          <w:lang w:val="en-GB"/>
        </w:rPr>
      </w:pPr>
      <w:r w:rsidRPr="007B266B">
        <w:rPr>
          <w:rFonts w:asciiTheme="minorHAnsi" w:hAnsiTheme="minorHAnsi" w:cstheme="minorHAnsi"/>
          <w:lang w:val="en-GB"/>
        </w:rPr>
        <w:t>The</w:t>
      </w:r>
      <w:r w:rsidRPr="007B266B">
        <w:rPr>
          <w:rFonts w:asciiTheme="minorHAnsi" w:hAnsiTheme="minorHAnsi" w:cstheme="minorHAnsi"/>
          <w:spacing w:val="-8"/>
          <w:lang w:val="en-GB"/>
        </w:rPr>
        <w:t xml:space="preserve"> </w:t>
      </w:r>
      <w:r w:rsidRPr="007B266B">
        <w:rPr>
          <w:rFonts w:asciiTheme="minorHAnsi" w:hAnsiTheme="minorHAnsi" w:cstheme="minorHAnsi"/>
          <w:lang w:val="en-GB"/>
        </w:rPr>
        <w:t>British</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Institute</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Persian</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Studies</w:t>
      </w:r>
      <w:r w:rsidR="00A938BA" w:rsidRPr="007B266B">
        <w:rPr>
          <w:rFonts w:asciiTheme="minorHAnsi" w:hAnsiTheme="minorHAnsi" w:cstheme="minorHAnsi"/>
          <w:lang w:val="en-GB"/>
        </w:rPr>
        <w:t xml:space="preserve"> (BIPS)</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governed</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by</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8"/>
          <w:lang w:val="en-GB"/>
        </w:rPr>
        <w:t xml:space="preserve"> </w:t>
      </w:r>
      <w:r w:rsidRPr="007B266B">
        <w:rPr>
          <w:rFonts w:asciiTheme="minorHAnsi" w:hAnsiTheme="minorHAnsi" w:cstheme="minorHAnsi"/>
          <w:lang w:val="en-GB"/>
        </w:rPr>
        <w:t>following</w:t>
      </w:r>
      <w:r w:rsidRPr="007B266B">
        <w:rPr>
          <w:rFonts w:asciiTheme="minorHAnsi" w:hAnsiTheme="minorHAnsi" w:cstheme="minorHAnsi"/>
          <w:spacing w:val="-6"/>
          <w:lang w:val="en-GB"/>
        </w:rPr>
        <w:t xml:space="preserve"> </w:t>
      </w:r>
      <w:r w:rsidRPr="007B266B">
        <w:rPr>
          <w:rFonts w:asciiTheme="minorHAnsi" w:hAnsiTheme="minorHAnsi" w:cstheme="minorHAnsi"/>
          <w:spacing w:val="-2"/>
          <w:lang w:val="en-GB"/>
        </w:rPr>
        <w:t>principles:</w:t>
      </w:r>
    </w:p>
    <w:p w14:paraId="61A9A113" w14:textId="77777777" w:rsidR="00750FBB" w:rsidRPr="007B266B" w:rsidRDefault="00750FBB" w:rsidP="001D37C6">
      <w:pPr>
        <w:pStyle w:val="BodyText"/>
        <w:jc w:val="both"/>
        <w:rPr>
          <w:rFonts w:asciiTheme="minorHAnsi" w:hAnsiTheme="minorHAnsi" w:cstheme="minorHAnsi"/>
          <w:lang w:val="en-GB"/>
        </w:rPr>
      </w:pPr>
    </w:p>
    <w:p w14:paraId="61A9A114" w14:textId="7DC4DEAF" w:rsidR="00750FBB" w:rsidRPr="007B266B" w:rsidRDefault="00FA2C7E" w:rsidP="001D37C6">
      <w:pPr>
        <w:pStyle w:val="ListParagraph"/>
        <w:numPr>
          <w:ilvl w:val="0"/>
          <w:numId w:val="2"/>
        </w:numPr>
        <w:ind w:left="993"/>
      </w:pPr>
      <w:r w:rsidRPr="007B266B">
        <w:t>We are an apolitical, multi-ethnic, religiously neutral organisation, committed to non- discriminatory</w:t>
      </w:r>
      <w:r w:rsidRPr="007B266B">
        <w:rPr>
          <w:spacing w:val="-3"/>
        </w:rPr>
        <w:t xml:space="preserve"> </w:t>
      </w:r>
      <w:r w:rsidRPr="007B266B">
        <w:t>treatment</w:t>
      </w:r>
      <w:r w:rsidRPr="007B266B">
        <w:rPr>
          <w:spacing w:val="-3"/>
        </w:rPr>
        <w:t xml:space="preserve"> </w:t>
      </w:r>
      <w:r w:rsidRPr="007B266B">
        <w:t>of</w:t>
      </w:r>
      <w:r w:rsidRPr="007B266B">
        <w:rPr>
          <w:spacing w:val="-3"/>
        </w:rPr>
        <w:t xml:space="preserve"> </w:t>
      </w:r>
      <w:r w:rsidRPr="007B266B">
        <w:t>others</w:t>
      </w:r>
      <w:r w:rsidRPr="007B266B">
        <w:rPr>
          <w:spacing w:val="-4"/>
        </w:rPr>
        <w:t xml:space="preserve"> </w:t>
      </w:r>
      <w:r w:rsidRPr="007B266B">
        <w:t>in</w:t>
      </w:r>
      <w:r w:rsidRPr="007B266B">
        <w:rPr>
          <w:spacing w:val="-3"/>
        </w:rPr>
        <w:t xml:space="preserve"> </w:t>
      </w:r>
      <w:r w:rsidRPr="007B266B">
        <w:t>all</w:t>
      </w:r>
      <w:r w:rsidRPr="007B266B">
        <w:rPr>
          <w:spacing w:val="-4"/>
        </w:rPr>
        <w:t xml:space="preserve"> </w:t>
      </w:r>
      <w:r w:rsidRPr="007B266B">
        <w:t>aspects</w:t>
      </w:r>
      <w:r w:rsidRPr="007B266B">
        <w:rPr>
          <w:spacing w:val="-4"/>
        </w:rPr>
        <w:t xml:space="preserve"> </w:t>
      </w:r>
      <w:r w:rsidRPr="007B266B">
        <w:t>of</w:t>
      </w:r>
      <w:r w:rsidRPr="007B266B">
        <w:rPr>
          <w:spacing w:val="-4"/>
        </w:rPr>
        <w:t xml:space="preserve"> </w:t>
      </w:r>
      <w:r w:rsidRPr="007B266B">
        <w:t>our</w:t>
      </w:r>
      <w:r w:rsidRPr="007B266B">
        <w:rPr>
          <w:spacing w:val="-3"/>
        </w:rPr>
        <w:t xml:space="preserve"> </w:t>
      </w:r>
      <w:r w:rsidRPr="007B266B">
        <w:t>work.</w:t>
      </w:r>
      <w:r w:rsidRPr="007B266B">
        <w:rPr>
          <w:spacing w:val="-3"/>
        </w:rPr>
        <w:t xml:space="preserve"> </w:t>
      </w:r>
      <w:r w:rsidRPr="007B266B">
        <w:t>We</w:t>
      </w:r>
      <w:r w:rsidRPr="007B266B">
        <w:rPr>
          <w:spacing w:val="-4"/>
        </w:rPr>
        <w:t xml:space="preserve"> </w:t>
      </w:r>
      <w:r w:rsidRPr="007B266B">
        <w:t>operate</w:t>
      </w:r>
      <w:r w:rsidRPr="007B266B">
        <w:rPr>
          <w:spacing w:val="-4"/>
        </w:rPr>
        <w:t xml:space="preserve"> </w:t>
      </w:r>
      <w:r w:rsidRPr="007B266B">
        <w:t>in</w:t>
      </w:r>
      <w:r w:rsidRPr="007B266B">
        <w:rPr>
          <w:spacing w:val="-3"/>
        </w:rPr>
        <w:t xml:space="preserve"> </w:t>
      </w:r>
      <w:r w:rsidRPr="007B266B">
        <w:t xml:space="preserve">accordance with the </w:t>
      </w:r>
      <w:hyperlink r:id="rId10" w:history="1">
        <w:r w:rsidRPr="007B266B">
          <w:rPr>
            <w:rStyle w:val="Hyperlink"/>
          </w:rPr>
          <w:t>Equality Act</w:t>
        </w:r>
      </w:hyperlink>
      <w:hyperlink r:id="rId11">
        <w:r w:rsidRPr="007B266B">
          <w:t>;</w:t>
        </w:r>
      </w:hyperlink>
    </w:p>
    <w:p w14:paraId="61A9A115" w14:textId="77777777" w:rsidR="00750FBB" w:rsidRPr="007B266B" w:rsidRDefault="00FA2C7E" w:rsidP="001D37C6">
      <w:pPr>
        <w:pStyle w:val="ListParagraph"/>
        <w:numPr>
          <w:ilvl w:val="0"/>
          <w:numId w:val="2"/>
        </w:numPr>
        <w:ind w:left="993"/>
      </w:pPr>
      <w:r w:rsidRPr="007B266B">
        <w:t>We</w:t>
      </w:r>
      <w:r w:rsidRPr="007B266B">
        <w:rPr>
          <w:spacing w:val="-8"/>
        </w:rPr>
        <w:t xml:space="preserve"> </w:t>
      </w:r>
      <w:r w:rsidRPr="007B266B">
        <w:t>respect</w:t>
      </w:r>
      <w:r w:rsidRPr="007B266B">
        <w:rPr>
          <w:spacing w:val="-7"/>
        </w:rPr>
        <w:t xml:space="preserve"> </w:t>
      </w:r>
      <w:r w:rsidRPr="007B266B">
        <w:t>and</w:t>
      </w:r>
      <w:r w:rsidRPr="007B266B">
        <w:rPr>
          <w:spacing w:val="-7"/>
        </w:rPr>
        <w:t xml:space="preserve"> </w:t>
      </w:r>
      <w:r w:rsidRPr="007B266B">
        <w:t>celebrate</w:t>
      </w:r>
      <w:r w:rsidRPr="007B266B">
        <w:rPr>
          <w:spacing w:val="-8"/>
        </w:rPr>
        <w:t xml:space="preserve"> </w:t>
      </w:r>
      <w:proofErr w:type="gramStart"/>
      <w:r w:rsidRPr="007B266B">
        <w:rPr>
          <w:spacing w:val="-2"/>
        </w:rPr>
        <w:t>diversity;</w:t>
      </w:r>
      <w:proofErr w:type="gramEnd"/>
    </w:p>
    <w:p w14:paraId="61A9A116" w14:textId="77777777" w:rsidR="00750FBB" w:rsidRPr="007B266B" w:rsidRDefault="00FA2C7E" w:rsidP="001D37C6">
      <w:pPr>
        <w:pStyle w:val="ListParagraph"/>
        <w:numPr>
          <w:ilvl w:val="0"/>
          <w:numId w:val="2"/>
        </w:numPr>
        <w:ind w:left="993"/>
      </w:pPr>
      <w:r w:rsidRPr="007B266B">
        <w:t>We</w:t>
      </w:r>
      <w:r w:rsidRPr="007B266B">
        <w:rPr>
          <w:spacing w:val="-4"/>
        </w:rPr>
        <w:t xml:space="preserve"> </w:t>
      </w:r>
      <w:r w:rsidRPr="007B266B">
        <w:t>encourage</w:t>
      </w:r>
      <w:r w:rsidRPr="007B266B">
        <w:rPr>
          <w:spacing w:val="-4"/>
        </w:rPr>
        <w:t xml:space="preserve"> </w:t>
      </w:r>
      <w:r w:rsidRPr="007B266B">
        <w:t>academics</w:t>
      </w:r>
      <w:r w:rsidRPr="007B266B">
        <w:rPr>
          <w:spacing w:val="-4"/>
        </w:rPr>
        <w:t xml:space="preserve"> </w:t>
      </w:r>
      <w:r w:rsidRPr="007B266B">
        <w:t>and</w:t>
      </w:r>
      <w:r w:rsidRPr="007B266B">
        <w:rPr>
          <w:spacing w:val="-3"/>
        </w:rPr>
        <w:t xml:space="preserve"> </w:t>
      </w:r>
      <w:r w:rsidRPr="007B266B">
        <w:t>educators</w:t>
      </w:r>
      <w:r w:rsidRPr="007B266B">
        <w:rPr>
          <w:spacing w:val="-5"/>
        </w:rPr>
        <w:t xml:space="preserve"> </w:t>
      </w:r>
      <w:r w:rsidRPr="007B266B">
        <w:t>to</w:t>
      </w:r>
      <w:r w:rsidRPr="007B266B">
        <w:rPr>
          <w:spacing w:val="-3"/>
        </w:rPr>
        <w:t xml:space="preserve"> </w:t>
      </w:r>
      <w:r w:rsidRPr="007B266B">
        <w:t>conduct</w:t>
      </w:r>
      <w:r w:rsidRPr="007B266B">
        <w:rPr>
          <w:spacing w:val="-3"/>
        </w:rPr>
        <w:t xml:space="preserve"> </w:t>
      </w:r>
      <w:r w:rsidRPr="007B266B">
        <w:t>their</w:t>
      </w:r>
      <w:r w:rsidRPr="007B266B">
        <w:rPr>
          <w:spacing w:val="-3"/>
        </w:rPr>
        <w:t xml:space="preserve"> </w:t>
      </w:r>
      <w:r w:rsidRPr="007B266B">
        <w:t>work</w:t>
      </w:r>
      <w:r w:rsidRPr="007B266B">
        <w:rPr>
          <w:spacing w:val="-3"/>
        </w:rPr>
        <w:t xml:space="preserve"> </w:t>
      </w:r>
      <w:r w:rsidRPr="007B266B">
        <w:t>with</w:t>
      </w:r>
      <w:r w:rsidRPr="007B266B">
        <w:rPr>
          <w:spacing w:val="-3"/>
        </w:rPr>
        <w:t xml:space="preserve"> </w:t>
      </w:r>
      <w:r w:rsidRPr="007B266B">
        <w:t>an</w:t>
      </w:r>
      <w:r w:rsidRPr="007B266B">
        <w:rPr>
          <w:spacing w:val="-3"/>
        </w:rPr>
        <w:t xml:space="preserve"> </w:t>
      </w:r>
      <w:r w:rsidRPr="007B266B">
        <w:t>awareness</w:t>
      </w:r>
      <w:r w:rsidRPr="007B266B">
        <w:rPr>
          <w:spacing w:val="-2"/>
        </w:rPr>
        <w:t xml:space="preserve"> </w:t>
      </w:r>
      <w:r w:rsidRPr="007B266B">
        <w:t xml:space="preserve">of ethical </w:t>
      </w:r>
      <w:proofErr w:type="gramStart"/>
      <w:r w:rsidRPr="007B266B">
        <w:t>issues;</w:t>
      </w:r>
      <w:proofErr w:type="gramEnd"/>
    </w:p>
    <w:p w14:paraId="61A9A117" w14:textId="77777777" w:rsidR="00750FBB" w:rsidRPr="007B266B" w:rsidRDefault="00FA2C7E" w:rsidP="001D37C6">
      <w:pPr>
        <w:pStyle w:val="ListParagraph"/>
        <w:numPr>
          <w:ilvl w:val="0"/>
          <w:numId w:val="2"/>
        </w:numPr>
        <w:ind w:left="993"/>
      </w:pPr>
      <w:r w:rsidRPr="007B266B">
        <w:t>We</w:t>
      </w:r>
      <w:r w:rsidRPr="007B266B">
        <w:rPr>
          <w:spacing w:val="-10"/>
        </w:rPr>
        <w:t xml:space="preserve"> </w:t>
      </w:r>
      <w:r w:rsidRPr="007B266B">
        <w:t>foster</w:t>
      </w:r>
      <w:r w:rsidRPr="007B266B">
        <w:rPr>
          <w:spacing w:val="-8"/>
        </w:rPr>
        <w:t xml:space="preserve"> </w:t>
      </w:r>
      <w:r w:rsidRPr="007B266B">
        <w:t>dialogue</w:t>
      </w:r>
      <w:r w:rsidRPr="007B266B">
        <w:rPr>
          <w:spacing w:val="-10"/>
        </w:rPr>
        <w:t xml:space="preserve"> </w:t>
      </w:r>
      <w:r w:rsidRPr="007B266B">
        <w:t>and</w:t>
      </w:r>
      <w:r w:rsidRPr="007B266B">
        <w:rPr>
          <w:spacing w:val="-9"/>
        </w:rPr>
        <w:t xml:space="preserve"> </w:t>
      </w:r>
      <w:r w:rsidRPr="007B266B">
        <w:t>decision-making</w:t>
      </w:r>
      <w:r w:rsidRPr="007B266B">
        <w:rPr>
          <w:spacing w:val="-9"/>
        </w:rPr>
        <w:t xml:space="preserve"> </w:t>
      </w:r>
      <w:r w:rsidRPr="007B266B">
        <w:t>through</w:t>
      </w:r>
      <w:r w:rsidRPr="007B266B">
        <w:rPr>
          <w:spacing w:val="-9"/>
        </w:rPr>
        <w:t xml:space="preserve"> </w:t>
      </w:r>
      <w:proofErr w:type="gramStart"/>
      <w:r w:rsidRPr="007B266B">
        <w:rPr>
          <w:spacing w:val="-2"/>
        </w:rPr>
        <w:t>consensus;</w:t>
      </w:r>
      <w:proofErr w:type="gramEnd"/>
    </w:p>
    <w:p w14:paraId="61A9A118" w14:textId="53EBBF53" w:rsidR="00750FBB" w:rsidRPr="007B266B" w:rsidRDefault="00FA2C7E" w:rsidP="001D37C6">
      <w:pPr>
        <w:pStyle w:val="ListParagraph"/>
        <w:numPr>
          <w:ilvl w:val="0"/>
          <w:numId w:val="2"/>
        </w:numPr>
        <w:ind w:left="993"/>
      </w:pPr>
      <w:r w:rsidRPr="007B266B">
        <w:t>We</w:t>
      </w:r>
      <w:r w:rsidRPr="007B266B">
        <w:rPr>
          <w:spacing w:val="-4"/>
        </w:rPr>
        <w:t xml:space="preserve"> </w:t>
      </w:r>
      <w:r w:rsidRPr="007B266B">
        <w:t>support</w:t>
      </w:r>
      <w:r w:rsidRPr="007B266B">
        <w:rPr>
          <w:spacing w:val="-3"/>
        </w:rPr>
        <w:t xml:space="preserve"> </w:t>
      </w:r>
      <w:r w:rsidRPr="007B266B">
        <w:t>and</w:t>
      </w:r>
      <w:r w:rsidRPr="007B266B">
        <w:rPr>
          <w:spacing w:val="-3"/>
        </w:rPr>
        <w:t xml:space="preserve"> </w:t>
      </w:r>
      <w:r w:rsidRPr="007B266B">
        <w:t>collaborate</w:t>
      </w:r>
      <w:r w:rsidRPr="007B266B">
        <w:rPr>
          <w:spacing w:val="-4"/>
        </w:rPr>
        <w:t xml:space="preserve"> </w:t>
      </w:r>
      <w:r w:rsidRPr="007B266B">
        <w:t>with</w:t>
      </w:r>
      <w:r w:rsidRPr="007B266B">
        <w:rPr>
          <w:spacing w:val="-3"/>
        </w:rPr>
        <w:t xml:space="preserve"> </w:t>
      </w:r>
      <w:r w:rsidRPr="007B266B">
        <w:t>individuals</w:t>
      </w:r>
      <w:r w:rsidRPr="007B266B">
        <w:rPr>
          <w:spacing w:val="-4"/>
        </w:rPr>
        <w:t xml:space="preserve"> </w:t>
      </w:r>
      <w:r w:rsidRPr="007B266B">
        <w:t>and</w:t>
      </w:r>
      <w:r w:rsidRPr="007B266B">
        <w:rPr>
          <w:spacing w:val="-3"/>
        </w:rPr>
        <w:t xml:space="preserve"> </w:t>
      </w:r>
      <w:r w:rsidRPr="007B266B">
        <w:t>organisations</w:t>
      </w:r>
      <w:r w:rsidRPr="007B266B">
        <w:rPr>
          <w:spacing w:val="-4"/>
        </w:rPr>
        <w:t xml:space="preserve"> </w:t>
      </w:r>
      <w:r w:rsidRPr="007B266B">
        <w:t>who</w:t>
      </w:r>
      <w:r w:rsidRPr="007B266B">
        <w:rPr>
          <w:spacing w:val="-4"/>
        </w:rPr>
        <w:t xml:space="preserve"> </w:t>
      </w:r>
      <w:r w:rsidRPr="007B266B">
        <w:t>strive</w:t>
      </w:r>
      <w:r w:rsidRPr="007B266B">
        <w:rPr>
          <w:spacing w:val="-4"/>
        </w:rPr>
        <w:t xml:space="preserve"> </w:t>
      </w:r>
      <w:r w:rsidRPr="007B266B">
        <w:t>to</w:t>
      </w:r>
      <w:r w:rsidRPr="007B266B">
        <w:rPr>
          <w:spacing w:val="-3"/>
        </w:rPr>
        <w:t xml:space="preserve"> </w:t>
      </w:r>
      <w:r w:rsidRPr="007B266B">
        <w:t>contribute</w:t>
      </w:r>
      <w:r w:rsidRPr="007B266B">
        <w:rPr>
          <w:spacing w:val="-4"/>
        </w:rPr>
        <w:t xml:space="preserve"> </w:t>
      </w:r>
      <w:r w:rsidRPr="007B266B">
        <w:t>to research and public education about Ira</w:t>
      </w:r>
      <w:r w:rsidR="00804B94" w:rsidRPr="007B266B">
        <w:t>n</w:t>
      </w:r>
      <w:r w:rsidRPr="007B266B">
        <w:t>; and</w:t>
      </w:r>
    </w:p>
    <w:p w14:paraId="61A9A119" w14:textId="3BD1F15B" w:rsidR="00750FBB" w:rsidRPr="007B266B" w:rsidRDefault="00FA2C7E" w:rsidP="001D37C6">
      <w:pPr>
        <w:pStyle w:val="ListParagraph"/>
        <w:numPr>
          <w:ilvl w:val="0"/>
          <w:numId w:val="2"/>
        </w:numPr>
        <w:ind w:left="993"/>
      </w:pPr>
      <w:r w:rsidRPr="007B266B">
        <w:t>We</w:t>
      </w:r>
      <w:r w:rsidRPr="007B266B">
        <w:rPr>
          <w:spacing w:val="-7"/>
        </w:rPr>
        <w:t xml:space="preserve"> </w:t>
      </w:r>
      <w:r w:rsidRPr="007B266B">
        <w:t>believe</w:t>
      </w:r>
      <w:r w:rsidRPr="007B266B">
        <w:rPr>
          <w:spacing w:val="-7"/>
        </w:rPr>
        <w:t xml:space="preserve"> </w:t>
      </w:r>
      <w:r w:rsidRPr="007B266B">
        <w:t>in</w:t>
      </w:r>
      <w:r w:rsidRPr="007B266B">
        <w:rPr>
          <w:spacing w:val="-7"/>
        </w:rPr>
        <w:t xml:space="preserve"> </w:t>
      </w:r>
      <w:r w:rsidRPr="007B266B">
        <w:t>working</w:t>
      </w:r>
      <w:r w:rsidRPr="007B266B">
        <w:rPr>
          <w:spacing w:val="-6"/>
        </w:rPr>
        <w:t xml:space="preserve"> </w:t>
      </w:r>
      <w:r w:rsidRPr="007B266B">
        <w:t>to</w:t>
      </w:r>
      <w:r w:rsidRPr="007B266B">
        <w:rPr>
          <w:spacing w:val="-6"/>
        </w:rPr>
        <w:t xml:space="preserve"> </w:t>
      </w:r>
      <w:r w:rsidRPr="007B266B">
        <w:t>enable</w:t>
      </w:r>
      <w:r w:rsidRPr="007B266B">
        <w:rPr>
          <w:spacing w:val="-7"/>
        </w:rPr>
        <w:t xml:space="preserve"> </w:t>
      </w:r>
      <w:r w:rsidRPr="007B266B">
        <w:t>Ira</w:t>
      </w:r>
      <w:r w:rsidR="00804B94" w:rsidRPr="007B266B">
        <w:t>nian</w:t>
      </w:r>
      <w:r w:rsidR="005A2EBD">
        <w:t>s</w:t>
      </w:r>
      <w:r w:rsidRPr="007B266B">
        <w:rPr>
          <w:spacing w:val="-7"/>
        </w:rPr>
        <w:t xml:space="preserve"> </w:t>
      </w:r>
      <w:r w:rsidRPr="007B266B">
        <w:t>to</w:t>
      </w:r>
      <w:r w:rsidRPr="007B266B">
        <w:rPr>
          <w:spacing w:val="-6"/>
        </w:rPr>
        <w:t xml:space="preserve"> </w:t>
      </w:r>
      <w:r w:rsidRPr="007B266B">
        <w:t>reclaim</w:t>
      </w:r>
      <w:r w:rsidRPr="007B266B">
        <w:rPr>
          <w:spacing w:val="-7"/>
        </w:rPr>
        <w:t xml:space="preserve"> </w:t>
      </w:r>
      <w:r w:rsidRPr="007B266B">
        <w:t>their</w:t>
      </w:r>
      <w:r w:rsidRPr="007B266B">
        <w:rPr>
          <w:spacing w:val="-6"/>
        </w:rPr>
        <w:t xml:space="preserve"> </w:t>
      </w:r>
      <w:r w:rsidRPr="007B266B">
        <w:t>histories,</w:t>
      </w:r>
      <w:r w:rsidRPr="007B266B">
        <w:rPr>
          <w:spacing w:val="-6"/>
        </w:rPr>
        <w:t xml:space="preserve"> </w:t>
      </w:r>
      <w:r w:rsidRPr="007B266B">
        <w:t>cultures</w:t>
      </w:r>
      <w:r w:rsidRPr="007B266B">
        <w:rPr>
          <w:spacing w:val="-7"/>
        </w:rPr>
        <w:t xml:space="preserve"> </w:t>
      </w:r>
      <w:r w:rsidRPr="007B266B">
        <w:t>and</w:t>
      </w:r>
      <w:r w:rsidRPr="007B266B">
        <w:rPr>
          <w:spacing w:val="-6"/>
        </w:rPr>
        <w:t xml:space="preserve"> </w:t>
      </w:r>
      <w:r w:rsidRPr="007B266B">
        <w:rPr>
          <w:spacing w:val="-2"/>
        </w:rPr>
        <w:t>identities.</w:t>
      </w:r>
    </w:p>
    <w:p w14:paraId="61A9A11A" w14:textId="77777777" w:rsidR="00750FBB" w:rsidRPr="007B266B" w:rsidRDefault="00FA2C7E" w:rsidP="001D37C6">
      <w:pPr>
        <w:pStyle w:val="ListParagraph"/>
        <w:numPr>
          <w:ilvl w:val="0"/>
          <w:numId w:val="2"/>
        </w:numPr>
        <w:ind w:left="993"/>
      </w:pPr>
      <w:r w:rsidRPr="007B266B">
        <w:t>We</w:t>
      </w:r>
      <w:r w:rsidRPr="007B266B">
        <w:rPr>
          <w:spacing w:val="-10"/>
        </w:rPr>
        <w:t xml:space="preserve"> </w:t>
      </w:r>
      <w:r w:rsidRPr="007B266B">
        <w:t>expect</w:t>
      </w:r>
      <w:r w:rsidRPr="007B266B">
        <w:rPr>
          <w:spacing w:val="-8"/>
        </w:rPr>
        <w:t xml:space="preserve"> </w:t>
      </w:r>
      <w:r w:rsidRPr="007B266B">
        <w:t>compliance</w:t>
      </w:r>
      <w:r w:rsidRPr="007B266B">
        <w:rPr>
          <w:spacing w:val="-9"/>
        </w:rPr>
        <w:t xml:space="preserve"> </w:t>
      </w:r>
      <w:r w:rsidRPr="007B266B">
        <w:t>with</w:t>
      </w:r>
      <w:r w:rsidRPr="007B266B">
        <w:rPr>
          <w:spacing w:val="-8"/>
        </w:rPr>
        <w:t xml:space="preserve"> </w:t>
      </w:r>
      <w:r w:rsidRPr="007B266B">
        <w:t>BIPS’</w:t>
      </w:r>
      <w:r w:rsidRPr="007B266B">
        <w:rPr>
          <w:spacing w:val="-9"/>
        </w:rPr>
        <w:t xml:space="preserve"> </w:t>
      </w:r>
      <w:r w:rsidRPr="007B266B">
        <w:t>anti-bribery</w:t>
      </w:r>
      <w:r w:rsidRPr="007B266B">
        <w:rPr>
          <w:spacing w:val="-8"/>
        </w:rPr>
        <w:t xml:space="preserve"> </w:t>
      </w:r>
      <w:r w:rsidRPr="007B266B">
        <w:rPr>
          <w:spacing w:val="-2"/>
        </w:rPr>
        <w:t>policy.</w:t>
      </w:r>
    </w:p>
    <w:p w14:paraId="61A9A11B" w14:textId="5BFCD9F1" w:rsidR="00750FBB" w:rsidRPr="007B266B" w:rsidRDefault="00FA2C7E" w:rsidP="00E31204">
      <w:pPr>
        <w:pStyle w:val="BodyText"/>
        <w:ind w:left="142"/>
        <w:jc w:val="both"/>
        <w:rPr>
          <w:rFonts w:asciiTheme="minorHAnsi" w:hAnsiTheme="minorHAnsi" w:cstheme="minorHAnsi"/>
          <w:lang w:val="en-GB"/>
        </w:rPr>
      </w:pPr>
      <w:r w:rsidRPr="007B266B">
        <w:rPr>
          <w:rFonts w:asciiTheme="minorHAnsi" w:hAnsiTheme="minorHAnsi" w:cstheme="minorHAnsi"/>
          <w:lang w:val="en-GB"/>
        </w:rPr>
        <w:t>The ethical standards which apply to BIPS activities (including research, teaching, consultancy, outreach, and fundraising work) arise from the basic principle that such activities should neither include practices which directly impose a risk of serious harm nor be indirectly dependent upon such practices. Serious harm includes, for example, failure to respect the interests of human beings and damage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items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cultural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value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natural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environment.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Ethical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practice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also</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requires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that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 xml:space="preserve">use of individuals’ personal data </w:t>
      </w:r>
      <w:r w:rsidR="00C1021E" w:rsidRPr="007B266B">
        <w:rPr>
          <w:rFonts w:asciiTheme="minorHAnsi" w:hAnsiTheme="minorHAnsi" w:cstheme="minorHAnsi"/>
          <w:lang w:val="en-GB"/>
        </w:rPr>
        <w:t xml:space="preserve">is </w:t>
      </w:r>
      <w:r w:rsidRPr="007B266B">
        <w:rPr>
          <w:rFonts w:asciiTheme="minorHAnsi" w:hAnsiTheme="minorHAnsi" w:cstheme="minorHAnsi"/>
          <w:lang w:val="en-GB"/>
        </w:rPr>
        <w:t xml:space="preserve">fully justified and that statutory controls and codes of practice are </w:t>
      </w:r>
      <w:proofErr w:type="gramStart"/>
      <w:r w:rsidRPr="007B266B">
        <w:rPr>
          <w:rFonts w:asciiTheme="minorHAnsi" w:hAnsiTheme="minorHAnsi" w:cstheme="minorHAnsi"/>
          <w:lang w:val="en-GB"/>
        </w:rPr>
        <w:t>observed at all times</w:t>
      </w:r>
      <w:proofErr w:type="gramEnd"/>
      <w:r w:rsidRPr="007B266B">
        <w:rPr>
          <w:rFonts w:asciiTheme="minorHAnsi" w:hAnsiTheme="minorHAnsi" w:cstheme="minorHAnsi"/>
          <w:lang w:val="en-GB"/>
        </w:rPr>
        <w:t>.</w:t>
      </w:r>
    </w:p>
    <w:p w14:paraId="61A9A11D" w14:textId="1F85BDA9" w:rsidR="00750FBB" w:rsidRPr="007B266B" w:rsidRDefault="00FA2C7E" w:rsidP="001D37C6">
      <w:pPr>
        <w:pStyle w:val="Heading1"/>
        <w:spacing w:before="240"/>
        <w:rPr>
          <w:i w:val="0"/>
          <w:iCs w:val="0"/>
        </w:rPr>
      </w:pPr>
      <w:bookmarkStart w:id="7" w:name="Anti-Bribery_Policy"/>
      <w:bookmarkEnd w:id="7"/>
      <w:r w:rsidRPr="007B266B">
        <w:rPr>
          <w:i w:val="0"/>
          <w:iCs w:val="0"/>
        </w:rPr>
        <w:t>Anti-Bribery Policy</w:t>
      </w:r>
    </w:p>
    <w:p w14:paraId="13CBBCA2" w14:textId="419D2575" w:rsidR="00FC46A6" w:rsidRPr="007B266B" w:rsidRDefault="00FA2C7E" w:rsidP="001D37C6">
      <w:pPr>
        <w:pStyle w:val="BodyText"/>
        <w:ind w:left="142"/>
        <w:jc w:val="both"/>
        <w:rPr>
          <w:rFonts w:asciiTheme="minorHAnsi" w:hAnsiTheme="minorHAnsi" w:cstheme="minorHAnsi"/>
          <w:lang w:val="en-GB"/>
        </w:rPr>
      </w:pP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British</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Institute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Persian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Studies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(BIPS)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committed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promoting</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maintaining</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 xml:space="preserve">highest level of ethical standards in relation to </w:t>
      </w:r>
      <w:proofErr w:type="gramStart"/>
      <w:r w:rsidRPr="007B266B">
        <w:rPr>
          <w:rFonts w:asciiTheme="minorHAnsi" w:hAnsiTheme="minorHAnsi" w:cstheme="minorHAnsi"/>
          <w:lang w:val="en-GB"/>
        </w:rPr>
        <w:t>all of</w:t>
      </w:r>
      <w:proofErr w:type="gramEnd"/>
      <w:r w:rsidRPr="007B266B">
        <w:rPr>
          <w:rFonts w:asciiTheme="minorHAnsi" w:hAnsiTheme="minorHAnsi" w:cstheme="minorHAnsi"/>
          <w:lang w:val="en-GB"/>
        </w:rPr>
        <w:t xml:space="preserve"> its business and charitable activities.</w:t>
      </w:r>
    </w:p>
    <w:p w14:paraId="0292BFAC" w14:textId="1971AF0A" w:rsidR="00B63F95" w:rsidRPr="007B266B" w:rsidRDefault="00FA2C7E" w:rsidP="001D37C6">
      <w:pPr>
        <w:pStyle w:val="BodyText"/>
        <w:ind w:left="142" w:right="288"/>
        <w:jc w:val="both"/>
        <w:rPr>
          <w:rFonts w:asciiTheme="minorHAnsi" w:hAnsiTheme="minorHAnsi" w:cstheme="minorHAnsi"/>
          <w:lang w:val="en-GB"/>
        </w:rPr>
      </w:pPr>
      <w:r w:rsidRPr="007B266B">
        <w:rPr>
          <w:rFonts w:asciiTheme="minorHAnsi" w:hAnsiTheme="minorHAnsi" w:cstheme="minorHAnsi"/>
          <w:lang w:val="en-GB"/>
        </w:rPr>
        <w:t>BIPS</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has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zero-tolerance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towards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bribery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corruption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committed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acting</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fairly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 xml:space="preserve">and with integrity in </w:t>
      </w:r>
      <w:proofErr w:type="gramStart"/>
      <w:r w:rsidRPr="007B266B">
        <w:rPr>
          <w:rFonts w:asciiTheme="minorHAnsi" w:hAnsiTheme="minorHAnsi" w:cstheme="minorHAnsi"/>
          <w:lang w:val="en-GB"/>
        </w:rPr>
        <w:t>all of</w:t>
      </w:r>
      <w:proofErr w:type="gramEnd"/>
      <w:r w:rsidRPr="007B266B">
        <w:rPr>
          <w:rFonts w:asciiTheme="minorHAnsi" w:hAnsiTheme="minorHAnsi" w:cstheme="minorHAnsi"/>
          <w:lang w:val="en-GB"/>
        </w:rPr>
        <w:t xml:space="preserve"> its business dealings and relationships and implementing and enforcing effective systems to counter bribery.</w:t>
      </w:r>
    </w:p>
    <w:p w14:paraId="22E68449" w14:textId="77777777" w:rsidR="00B63F95" w:rsidRPr="007B266B" w:rsidRDefault="00B63F95" w:rsidP="001D37C6">
      <w:pPr>
        <w:pStyle w:val="BodyText"/>
        <w:ind w:left="142" w:right="288"/>
        <w:jc w:val="both"/>
        <w:rPr>
          <w:rFonts w:asciiTheme="minorHAnsi" w:hAnsiTheme="minorHAnsi" w:cstheme="minorHAnsi"/>
          <w:lang w:val="en-GB"/>
        </w:rPr>
      </w:pPr>
    </w:p>
    <w:p w14:paraId="61A9A124" w14:textId="12174CB5" w:rsidR="00750FBB" w:rsidRPr="007B266B" w:rsidRDefault="00FA2C7E" w:rsidP="001D37C6">
      <w:pPr>
        <w:pStyle w:val="Heading2"/>
      </w:pPr>
      <w:r w:rsidRPr="007B266B">
        <w:t>Purpose</w:t>
      </w:r>
      <w:r w:rsidRPr="007B266B">
        <w:rPr>
          <w:spacing w:val="-7"/>
        </w:rPr>
        <w:t xml:space="preserve"> </w:t>
      </w:r>
      <w:r w:rsidRPr="007B266B">
        <w:t>and</w:t>
      </w:r>
      <w:r w:rsidRPr="007B266B">
        <w:rPr>
          <w:spacing w:val="-6"/>
        </w:rPr>
        <w:t xml:space="preserve"> </w:t>
      </w:r>
      <w:r w:rsidRPr="007B266B">
        <w:t>scope</w:t>
      </w:r>
      <w:r w:rsidRPr="007B266B">
        <w:rPr>
          <w:spacing w:val="-7"/>
        </w:rPr>
        <w:t xml:space="preserve"> </w:t>
      </w:r>
      <w:r w:rsidRPr="007B266B">
        <w:t>of</w:t>
      </w:r>
      <w:r w:rsidRPr="007B266B">
        <w:rPr>
          <w:spacing w:val="-5"/>
        </w:rPr>
        <w:t xml:space="preserve"> </w:t>
      </w:r>
      <w:r w:rsidRPr="007B266B">
        <w:rPr>
          <w:spacing w:val="-2"/>
        </w:rPr>
        <w:t>Policy</w:t>
      </w:r>
    </w:p>
    <w:p w14:paraId="61A9A125" w14:textId="37FC1D77" w:rsidR="00750FBB" w:rsidRPr="007B266B" w:rsidRDefault="00FA2C7E" w:rsidP="001D37C6">
      <w:pPr>
        <w:pStyle w:val="BodyText"/>
        <w:spacing w:before="169"/>
        <w:ind w:left="218"/>
        <w:jc w:val="both"/>
        <w:rPr>
          <w:rFonts w:asciiTheme="minorHAnsi" w:hAnsiTheme="minorHAnsi" w:cstheme="minorHAnsi"/>
          <w:lang w:val="en-GB"/>
        </w:rPr>
      </w:pP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sets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out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BIPS’s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position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form</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bribery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corruption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provides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guidelines aimed at:</w:t>
      </w:r>
    </w:p>
    <w:p w14:paraId="61A9A126" w14:textId="4332B4F9" w:rsidR="00750FBB" w:rsidRPr="007B266B" w:rsidRDefault="00FA2C7E" w:rsidP="001D37C6">
      <w:pPr>
        <w:pStyle w:val="ListParagraph"/>
        <w:numPr>
          <w:ilvl w:val="0"/>
          <w:numId w:val="1"/>
        </w:numPr>
      </w:pPr>
      <w:r w:rsidRPr="007B266B">
        <w:t>ensuring</w:t>
      </w:r>
      <w:r w:rsidRPr="007B266B">
        <w:rPr>
          <w:spacing w:val="-3"/>
        </w:rPr>
        <w:t xml:space="preserve"> </w:t>
      </w:r>
      <w:r w:rsidRPr="007B266B">
        <w:t>compliance</w:t>
      </w:r>
      <w:r w:rsidRPr="007B266B">
        <w:rPr>
          <w:spacing w:val="-4"/>
        </w:rPr>
        <w:t xml:space="preserve"> </w:t>
      </w:r>
      <w:r w:rsidRPr="007B266B">
        <w:t>with</w:t>
      </w:r>
      <w:r w:rsidRPr="007B266B">
        <w:rPr>
          <w:spacing w:val="-3"/>
        </w:rPr>
        <w:t xml:space="preserve"> </w:t>
      </w:r>
      <w:r w:rsidRPr="007B266B">
        <w:t>anti-bribery</w:t>
      </w:r>
      <w:r w:rsidRPr="007B266B">
        <w:rPr>
          <w:spacing w:val="-3"/>
        </w:rPr>
        <w:t xml:space="preserve"> </w:t>
      </w:r>
      <w:r w:rsidRPr="007B266B">
        <w:t>laws,</w:t>
      </w:r>
      <w:r w:rsidRPr="007B266B">
        <w:rPr>
          <w:spacing w:val="-3"/>
        </w:rPr>
        <w:t xml:space="preserve"> </w:t>
      </w:r>
      <w:r w:rsidRPr="007B266B">
        <w:t>rules</w:t>
      </w:r>
      <w:r w:rsidRPr="007B266B">
        <w:rPr>
          <w:spacing w:val="-4"/>
        </w:rPr>
        <w:t xml:space="preserve"> </w:t>
      </w:r>
      <w:r w:rsidRPr="007B266B">
        <w:t>and</w:t>
      </w:r>
      <w:r w:rsidRPr="007B266B">
        <w:rPr>
          <w:spacing w:val="-3"/>
        </w:rPr>
        <w:t xml:space="preserve"> </w:t>
      </w:r>
      <w:r w:rsidRPr="007B266B">
        <w:t>regulations,</w:t>
      </w:r>
      <w:r w:rsidRPr="007B266B">
        <w:rPr>
          <w:spacing w:val="-4"/>
        </w:rPr>
        <w:t xml:space="preserve"> </w:t>
      </w:r>
      <w:r w:rsidRPr="007B266B">
        <w:t>not</w:t>
      </w:r>
      <w:r w:rsidRPr="007B266B">
        <w:rPr>
          <w:spacing w:val="-3"/>
        </w:rPr>
        <w:t xml:space="preserve"> </w:t>
      </w:r>
      <w:r w:rsidRPr="007B266B">
        <w:t>just</w:t>
      </w:r>
      <w:r w:rsidRPr="007B266B">
        <w:rPr>
          <w:spacing w:val="-3"/>
        </w:rPr>
        <w:t xml:space="preserve"> </w:t>
      </w:r>
      <w:r w:rsidRPr="007B266B">
        <w:t>within</w:t>
      </w:r>
      <w:r w:rsidRPr="007B266B">
        <w:rPr>
          <w:spacing w:val="-3"/>
        </w:rPr>
        <w:t xml:space="preserve"> </w:t>
      </w:r>
      <w:r w:rsidRPr="007B266B">
        <w:t>the</w:t>
      </w:r>
      <w:r w:rsidRPr="007B266B">
        <w:rPr>
          <w:spacing w:val="-4"/>
        </w:rPr>
        <w:t xml:space="preserve"> </w:t>
      </w:r>
      <w:r w:rsidRPr="007B266B">
        <w:t>UK</w:t>
      </w:r>
      <w:r w:rsidRPr="007B266B">
        <w:rPr>
          <w:spacing w:val="-4"/>
        </w:rPr>
        <w:t xml:space="preserve"> </w:t>
      </w:r>
      <w:r w:rsidRPr="007B266B">
        <w:t>but</w:t>
      </w:r>
      <w:r w:rsidRPr="007B266B">
        <w:rPr>
          <w:spacing w:val="-4"/>
        </w:rPr>
        <w:t xml:space="preserve"> </w:t>
      </w:r>
      <w:r w:rsidRPr="007B266B">
        <w:t xml:space="preserve">in any other country within which BIPS may carry out its business or in relation to which its business may be </w:t>
      </w:r>
      <w:proofErr w:type="gramStart"/>
      <w:r w:rsidRPr="007B266B">
        <w:t>connected</w:t>
      </w:r>
      <w:r w:rsidR="0039309A" w:rsidRPr="007B266B">
        <w:t>;</w:t>
      </w:r>
      <w:proofErr w:type="gramEnd"/>
    </w:p>
    <w:p w14:paraId="61A9A127" w14:textId="5F00F476" w:rsidR="00750FBB" w:rsidRPr="007B266B" w:rsidRDefault="00FA2C7E" w:rsidP="001D37C6">
      <w:pPr>
        <w:pStyle w:val="ListParagraph"/>
        <w:numPr>
          <w:ilvl w:val="0"/>
          <w:numId w:val="1"/>
        </w:numPr>
      </w:pPr>
      <w:r w:rsidRPr="007B266B">
        <w:lastRenderedPageBreak/>
        <w:t>enabling employees</w:t>
      </w:r>
      <w:r w:rsidRPr="007B266B">
        <w:rPr>
          <w:spacing w:val="-1"/>
        </w:rPr>
        <w:t xml:space="preserve"> </w:t>
      </w:r>
      <w:r w:rsidRPr="007B266B">
        <w:t>and persons</w:t>
      </w:r>
      <w:r w:rsidRPr="007B266B">
        <w:rPr>
          <w:spacing w:val="-1"/>
        </w:rPr>
        <w:t xml:space="preserve"> </w:t>
      </w:r>
      <w:r w:rsidRPr="007B266B">
        <w:t>associated with BIPS to understand the</w:t>
      </w:r>
      <w:r w:rsidRPr="007B266B">
        <w:rPr>
          <w:spacing w:val="-1"/>
        </w:rPr>
        <w:t xml:space="preserve"> </w:t>
      </w:r>
      <w:r w:rsidRPr="007B266B">
        <w:t>risks</w:t>
      </w:r>
      <w:r w:rsidRPr="007B266B">
        <w:rPr>
          <w:spacing w:val="-1"/>
        </w:rPr>
        <w:t xml:space="preserve"> </w:t>
      </w:r>
      <w:r w:rsidRPr="007B266B">
        <w:t>associated with bribery</w:t>
      </w:r>
      <w:r w:rsidRPr="007B266B">
        <w:rPr>
          <w:spacing w:val="-3"/>
        </w:rPr>
        <w:t xml:space="preserve"> </w:t>
      </w:r>
      <w:r w:rsidRPr="007B266B">
        <w:t>and</w:t>
      </w:r>
      <w:r w:rsidRPr="007B266B">
        <w:rPr>
          <w:spacing w:val="-3"/>
        </w:rPr>
        <w:t xml:space="preserve"> </w:t>
      </w:r>
      <w:r w:rsidRPr="007B266B">
        <w:t>to</w:t>
      </w:r>
      <w:r w:rsidRPr="007B266B">
        <w:rPr>
          <w:spacing w:val="-3"/>
        </w:rPr>
        <w:t xml:space="preserve"> </w:t>
      </w:r>
      <w:r w:rsidRPr="007B266B">
        <w:t>encourage</w:t>
      </w:r>
      <w:r w:rsidRPr="007B266B">
        <w:rPr>
          <w:spacing w:val="-4"/>
        </w:rPr>
        <w:t xml:space="preserve"> </w:t>
      </w:r>
      <w:r w:rsidRPr="007B266B">
        <w:t>them</w:t>
      </w:r>
      <w:r w:rsidRPr="007B266B">
        <w:rPr>
          <w:spacing w:val="-4"/>
        </w:rPr>
        <w:t xml:space="preserve"> </w:t>
      </w:r>
      <w:r w:rsidRPr="007B266B">
        <w:t>to</w:t>
      </w:r>
      <w:r w:rsidRPr="007B266B">
        <w:rPr>
          <w:spacing w:val="-3"/>
        </w:rPr>
        <w:t xml:space="preserve"> </w:t>
      </w:r>
      <w:r w:rsidRPr="007B266B">
        <w:t>be</w:t>
      </w:r>
      <w:r w:rsidRPr="007B266B">
        <w:rPr>
          <w:spacing w:val="-4"/>
        </w:rPr>
        <w:t xml:space="preserve"> </w:t>
      </w:r>
      <w:r w:rsidRPr="007B266B">
        <w:t>vigilant</w:t>
      </w:r>
      <w:r w:rsidRPr="007B266B">
        <w:rPr>
          <w:spacing w:val="-3"/>
        </w:rPr>
        <w:t xml:space="preserve"> </w:t>
      </w:r>
      <w:r w:rsidRPr="007B266B">
        <w:t>and</w:t>
      </w:r>
      <w:r w:rsidRPr="007B266B">
        <w:rPr>
          <w:spacing w:val="-3"/>
        </w:rPr>
        <w:t xml:space="preserve"> </w:t>
      </w:r>
      <w:r w:rsidRPr="007B266B">
        <w:t>effectively</w:t>
      </w:r>
      <w:r w:rsidRPr="007B266B">
        <w:rPr>
          <w:spacing w:val="-3"/>
        </w:rPr>
        <w:t xml:space="preserve"> </w:t>
      </w:r>
      <w:r w:rsidRPr="007B266B">
        <w:t>recognise,</w:t>
      </w:r>
      <w:r w:rsidRPr="007B266B">
        <w:rPr>
          <w:spacing w:val="-3"/>
        </w:rPr>
        <w:t xml:space="preserve"> </w:t>
      </w:r>
      <w:r w:rsidRPr="007B266B">
        <w:t>prevent</w:t>
      </w:r>
      <w:r w:rsidRPr="007B266B">
        <w:rPr>
          <w:spacing w:val="-3"/>
        </w:rPr>
        <w:t xml:space="preserve"> </w:t>
      </w:r>
      <w:r w:rsidRPr="007B266B">
        <w:t>and</w:t>
      </w:r>
      <w:r w:rsidRPr="007B266B">
        <w:rPr>
          <w:spacing w:val="-3"/>
        </w:rPr>
        <w:t xml:space="preserve"> </w:t>
      </w:r>
      <w:r w:rsidRPr="007B266B">
        <w:t>report</w:t>
      </w:r>
      <w:r w:rsidRPr="007B266B">
        <w:rPr>
          <w:spacing w:val="-4"/>
        </w:rPr>
        <w:t xml:space="preserve"> </w:t>
      </w:r>
      <w:r w:rsidRPr="007B266B">
        <w:t xml:space="preserve">any wrongdoing, whether by themselves or </w:t>
      </w:r>
      <w:proofErr w:type="gramStart"/>
      <w:r w:rsidRPr="007B266B">
        <w:t>others</w:t>
      </w:r>
      <w:r w:rsidR="003504CD" w:rsidRPr="007B266B">
        <w:t>;</w:t>
      </w:r>
      <w:proofErr w:type="gramEnd"/>
    </w:p>
    <w:p w14:paraId="61A9A128" w14:textId="3E261735" w:rsidR="00750FBB" w:rsidRPr="007B266B" w:rsidRDefault="00FA2C7E" w:rsidP="001D37C6">
      <w:pPr>
        <w:pStyle w:val="ListParagraph"/>
        <w:numPr>
          <w:ilvl w:val="0"/>
          <w:numId w:val="1"/>
        </w:numPr>
      </w:pPr>
      <w:r w:rsidRPr="007B266B">
        <w:t>providing</w:t>
      </w:r>
      <w:r w:rsidRPr="007B266B">
        <w:rPr>
          <w:spacing w:val="-3"/>
        </w:rPr>
        <w:t xml:space="preserve"> </w:t>
      </w:r>
      <w:r w:rsidRPr="007B266B">
        <w:t>suitable</w:t>
      </w:r>
      <w:r w:rsidRPr="007B266B">
        <w:rPr>
          <w:spacing w:val="-4"/>
        </w:rPr>
        <w:t xml:space="preserve"> </w:t>
      </w:r>
      <w:r w:rsidRPr="007B266B">
        <w:t>and</w:t>
      </w:r>
      <w:r w:rsidRPr="007B266B">
        <w:rPr>
          <w:spacing w:val="-3"/>
        </w:rPr>
        <w:t xml:space="preserve"> </w:t>
      </w:r>
      <w:r w:rsidRPr="007B266B">
        <w:t>secure</w:t>
      </w:r>
      <w:r w:rsidRPr="007B266B">
        <w:rPr>
          <w:spacing w:val="-4"/>
        </w:rPr>
        <w:t xml:space="preserve"> </w:t>
      </w:r>
      <w:r w:rsidRPr="007B266B">
        <w:t>reporting</w:t>
      </w:r>
      <w:r w:rsidRPr="007B266B">
        <w:rPr>
          <w:spacing w:val="-4"/>
        </w:rPr>
        <w:t xml:space="preserve"> </w:t>
      </w:r>
      <w:r w:rsidRPr="007B266B">
        <w:t>and</w:t>
      </w:r>
      <w:r w:rsidRPr="007B266B">
        <w:rPr>
          <w:spacing w:val="-3"/>
        </w:rPr>
        <w:t xml:space="preserve"> </w:t>
      </w:r>
      <w:r w:rsidRPr="007B266B">
        <w:t>communication</w:t>
      </w:r>
      <w:r w:rsidRPr="007B266B">
        <w:rPr>
          <w:spacing w:val="-3"/>
        </w:rPr>
        <w:t xml:space="preserve"> </w:t>
      </w:r>
      <w:r w:rsidRPr="007B266B">
        <w:t>channels</w:t>
      </w:r>
      <w:r w:rsidRPr="007B266B">
        <w:rPr>
          <w:spacing w:val="-4"/>
        </w:rPr>
        <w:t xml:space="preserve"> </w:t>
      </w:r>
      <w:r w:rsidRPr="007B266B">
        <w:t>and</w:t>
      </w:r>
      <w:r w:rsidRPr="007B266B">
        <w:rPr>
          <w:spacing w:val="-3"/>
        </w:rPr>
        <w:t xml:space="preserve"> </w:t>
      </w:r>
      <w:r w:rsidRPr="007B266B">
        <w:t>ensuring</w:t>
      </w:r>
      <w:r w:rsidRPr="007B266B">
        <w:rPr>
          <w:spacing w:val="-3"/>
        </w:rPr>
        <w:t xml:space="preserve"> </w:t>
      </w:r>
      <w:r w:rsidRPr="007B266B">
        <w:t>that</w:t>
      </w:r>
      <w:r w:rsidRPr="007B266B">
        <w:rPr>
          <w:spacing w:val="-3"/>
        </w:rPr>
        <w:t xml:space="preserve"> </w:t>
      </w:r>
      <w:r w:rsidRPr="007B266B">
        <w:t xml:space="preserve">any information that is reported is properly and effectively dealt </w:t>
      </w:r>
      <w:proofErr w:type="gramStart"/>
      <w:r w:rsidRPr="007B266B">
        <w:t>with</w:t>
      </w:r>
      <w:r w:rsidR="003504CD" w:rsidRPr="007B266B">
        <w:t>;</w:t>
      </w:r>
      <w:proofErr w:type="gramEnd"/>
    </w:p>
    <w:p w14:paraId="61A9A129" w14:textId="77777777" w:rsidR="00750FBB" w:rsidRPr="007B266B" w:rsidRDefault="00FA2C7E" w:rsidP="001D37C6">
      <w:pPr>
        <w:pStyle w:val="ListParagraph"/>
        <w:numPr>
          <w:ilvl w:val="0"/>
          <w:numId w:val="1"/>
        </w:numPr>
      </w:pPr>
      <w:r w:rsidRPr="007B266B">
        <w:t>creating</w:t>
      </w:r>
      <w:r w:rsidRPr="007B266B">
        <w:rPr>
          <w:spacing w:val="-3"/>
        </w:rPr>
        <w:t xml:space="preserve"> </w:t>
      </w:r>
      <w:r w:rsidRPr="007B266B">
        <w:t>and</w:t>
      </w:r>
      <w:r w:rsidRPr="007B266B">
        <w:rPr>
          <w:spacing w:val="-3"/>
        </w:rPr>
        <w:t xml:space="preserve"> </w:t>
      </w:r>
      <w:r w:rsidRPr="007B266B">
        <w:t>maintaining</w:t>
      </w:r>
      <w:r w:rsidRPr="007B266B">
        <w:rPr>
          <w:spacing w:val="-3"/>
        </w:rPr>
        <w:t xml:space="preserve"> </w:t>
      </w:r>
      <w:r w:rsidRPr="007B266B">
        <w:t>a</w:t>
      </w:r>
      <w:r w:rsidRPr="007B266B">
        <w:rPr>
          <w:spacing w:val="-4"/>
        </w:rPr>
        <w:t xml:space="preserve"> </w:t>
      </w:r>
      <w:r w:rsidRPr="007B266B">
        <w:t>rigorous</w:t>
      </w:r>
      <w:r w:rsidRPr="007B266B">
        <w:rPr>
          <w:spacing w:val="-4"/>
        </w:rPr>
        <w:t xml:space="preserve"> </w:t>
      </w:r>
      <w:r w:rsidRPr="007B266B">
        <w:t>and</w:t>
      </w:r>
      <w:r w:rsidRPr="007B266B">
        <w:rPr>
          <w:spacing w:val="-4"/>
        </w:rPr>
        <w:t xml:space="preserve"> </w:t>
      </w:r>
      <w:r w:rsidRPr="007B266B">
        <w:t>effective</w:t>
      </w:r>
      <w:r w:rsidRPr="007B266B">
        <w:rPr>
          <w:spacing w:val="-4"/>
        </w:rPr>
        <w:t xml:space="preserve"> </w:t>
      </w:r>
      <w:r w:rsidRPr="007B266B">
        <w:t>framework</w:t>
      </w:r>
      <w:r w:rsidRPr="007B266B">
        <w:rPr>
          <w:spacing w:val="-3"/>
        </w:rPr>
        <w:t xml:space="preserve"> </w:t>
      </w:r>
      <w:r w:rsidRPr="007B266B">
        <w:t>for</w:t>
      </w:r>
      <w:r w:rsidRPr="007B266B">
        <w:rPr>
          <w:spacing w:val="-3"/>
        </w:rPr>
        <w:t xml:space="preserve"> </w:t>
      </w:r>
      <w:r w:rsidRPr="007B266B">
        <w:t>dealing</w:t>
      </w:r>
      <w:r w:rsidRPr="007B266B">
        <w:rPr>
          <w:spacing w:val="-3"/>
        </w:rPr>
        <w:t xml:space="preserve"> </w:t>
      </w:r>
      <w:r w:rsidRPr="007B266B">
        <w:t>with</w:t>
      </w:r>
      <w:r w:rsidRPr="007B266B">
        <w:rPr>
          <w:spacing w:val="-3"/>
        </w:rPr>
        <w:t xml:space="preserve"> </w:t>
      </w:r>
      <w:r w:rsidRPr="007B266B">
        <w:t>any</w:t>
      </w:r>
      <w:r w:rsidRPr="007B266B">
        <w:rPr>
          <w:spacing w:val="-3"/>
        </w:rPr>
        <w:t xml:space="preserve"> </w:t>
      </w:r>
      <w:r w:rsidRPr="007B266B">
        <w:t>suspected instances of bribery or corruption.</w:t>
      </w:r>
    </w:p>
    <w:p w14:paraId="3247F3C6" w14:textId="3954D180" w:rsidR="00B63F95" w:rsidRPr="007B266B" w:rsidRDefault="00FA2C7E" w:rsidP="001D37C6">
      <w:pPr>
        <w:pStyle w:val="BodyText"/>
        <w:ind w:left="218" w:right="232"/>
        <w:jc w:val="both"/>
        <w:rPr>
          <w:rFonts w:asciiTheme="minorHAnsi" w:hAnsiTheme="minorHAnsi" w:cstheme="minorHAnsi"/>
          <w:lang w:val="en-GB"/>
        </w:rPr>
      </w:pP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applies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all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permanent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temporary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officers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employees</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BIPS</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(including</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its associated persons, which includes</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grantees). All</w:t>
      </w:r>
      <w:r w:rsidRPr="007B266B">
        <w:rPr>
          <w:rFonts w:asciiTheme="minorHAnsi" w:hAnsiTheme="minorHAnsi" w:cstheme="minorHAnsi"/>
          <w:spacing w:val="40"/>
          <w:lang w:val="en-GB"/>
        </w:rPr>
        <w:t xml:space="preserve"> </w:t>
      </w:r>
      <w:r w:rsidRPr="007B266B">
        <w:rPr>
          <w:rFonts w:asciiTheme="minorHAnsi" w:hAnsiTheme="minorHAnsi" w:cstheme="minorHAnsi"/>
          <w:lang w:val="en-GB"/>
        </w:rPr>
        <w:t>associated persons</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are</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expected to adhere</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to the principles set out in this Policy.</w:t>
      </w:r>
    </w:p>
    <w:p w14:paraId="02E66634" w14:textId="77777777" w:rsidR="00B63F95" w:rsidRPr="007B266B" w:rsidRDefault="00B63F95" w:rsidP="001D37C6">
      <w:pPr>
        <w:pStyle w:val="BodyText"/>
        <w:ind w:left="218" w:right="232"/>
        <w:jc w:val="both"/>
        <w:rPr>
          <w:rFonts w:asciiTheme="minorHAnsi" w:hAnsiTheme="minorHAnsi" w:cstheme="minorHAnsi"/>
          <w:lang w:val="en-GB"/>
        </w:rPr>
      </w:pPr>
    </w:p>
    <w:p w14:paraId="61A9A12B" w14:textId="77777777" w:rsidR="00750FBB" w:rsidRPr="007B266B" w:rsidRDefault="00FA2C7E" w:rsidP="001D37C6">
      <w:pPr>
        <w:pStyle w:val="Heading2"/>
        <w:spacing w:after="240"/>
      </w:pPr>
      <w:r w:rsidRPr="007B266B">
        <w:t>Legal obligations</w:t>
      </w:r>
    </w:p>
    <w:p w14:paraId="61A9A12C" w14:textId="77777777" w:rsidR="00750FBB" w:rsidRPr="007B266B" w:rsidRDefault="00FA2C7E" w:rsidP="001D37C6">
      <w:pPr>
        <w:pStyle w:val="BodyText"/>
        <w:ind w:left="218" w:right="288"/>
        <w:jc w:val="both"/>
        <w:rPr>
          <w:rFonts w:asciiTheme="minorHAnsi" w:hAnsiTheme="minorHAnsi" w:cstheme="minorHAnsi"/>
          <w:lang w:val="en-GB"/>
        </w:rPr>
      </w:pP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UK</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legislation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which</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based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Bribery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Act</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2010</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applies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BIPS’s conduct both in the UK and abroad.</w:t>
      </w:r>
    </w:p>
    <w:p w14:paraId="61A9A12D" w14:textId="77777777" w:rsidR="00750FBB" w:rsidRPr="007B266B" w:rsidRDefault="00FA2C7E" w:rsidP="001D37C6">
      <w:pPr>
        <w:pStyle w:val="BodyText"/>
        <w:spacing w:before="168"/>
        <w:ind w:left="218" w:right="288"/>
        <w:jc w:val="both"/>
        <w:rPr>
          <w:rFonts w:asciiTheme="minorHAnsi" w:hAnsiTheme="minorHAnsi" w:cstheme="minorHAnsi"/>
          <w:lang w:val="en-GB"/>
        </w:rPr>
      </w:pP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bribe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inducement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reward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offered,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promised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provided</w:t>
      </w:r>
      <w:r w:rsidRPr="007B266B">
        <w:rPr>
          <w:rFonts w:asciiTheme="minorHAnsi" w:hAnsiTheme="minorHAnsi" w:cstheme="minorHAnsi"/>
          <w:spacing w:val="-2"/>
          <w:lang w:val="en-GB"/>
        </w:rPr>
        <w:t xml:space="preserve"> </w:t>
      </w:r>
      <w:proofErr w:type="gramStart"/>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order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proofErr w:type="gramEnd"/>
      <w:r w:rsidRPr="007B266B">
        <w:rPr>
          <w:rFonts w:asciiTheme="minorHAnsi" w:hAnsiTheme="minorHAnsi" w:cstheme="minorHAnsi"/>
          <w:spacing w:val="-3"/>
          <w:lang w:val="en-GB"/>
        </w:rPr>
        <w:t xml:space="preserve"> </w:t>
      </w:r>
      <w:r w:rsidRPr="007B266B">
        <w:rPr>
          <w:rFonts w:asciiTheme="minorHAnsi" w:hAnsiTheme="minorHAnsi" w:cstheme="minorHAnsi"/>
          <w:lang w:val="en-GB"/>
        </w:rPr>
        <w:t>gain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commercial, contractual, regulatory or personal advantage.</w:t>
      </w:r>
    </w:p>
    <w:p w14:paraId="61A9A12E" w14:textId="77777777" w:rsidR="00750FBB" w:rsidRPr="007B266B" w:rsidRDefault="00FA2C7E" w:rsidP="00A46CDE">
      <w:pPr>
        <w:pStyle w:val="BodyText"/>
        <w:spacing w:before="168"/>
        <w:ind w:left="218"/>
        <w:jc w:val="both"/>
        <w:rPr>
          <w:rFonts w:asciiTheme="minorHAnsi" w:hAnsiTheme="minorHAnsi" w:cstheme="minorHAnsi"/>
          <w:lang w:val="en-GB"/>
        </w:rPr>
      </w:pPr>
      <w:r w:rsidRPr="007B266B">
        <w:rPr>
          <w:rFonts w:asciiTheme="minorHAnsi" w:hAnsiTheme="minorHAnsi" w:cstheme="minorHAnsi"/>
          <w:lang w:val="en-GB"/>
        </w:rPr>
        <w:t>It</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offence</w:t>
      </w:r>
      <w:r w:rsidRPr="007B266B">
        <w:rPr>
          <w:rFonts w:asciiTheme="minorHAnsi" w:hAnsiTheme="minorHAnsi" w:cstheme="minorHAnsi"/>
          <w:spacing w:val="-5"/>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UK</w:t>
      </w:r>
      <w:r w:rsidRPr="007B266B">
        <w:rPr>
          <w:rFonts w:asciiTheme="minorHAnsi" w:hAnsiTheme="minorHAnsi" w:cstheme="minorHAnsi"/>
          <w:spacing w:val="-5"/>
          <w:lang w:val="en-GB"/>
        </w:rPr>
        <w:t xml:space="preserve"> to:</w:t>
      </w:r>
    </w:p>
    <w:p w14:paraId="61A9A12F" w14:textId="67E4F43F" w:rsidR="00750FBB" w:rsidRPr="007B266B" w:rsidRDefault="00FA2C7E" w:rsidP="001D37C6">
      <w:pPr>
        <w:pStyle w:val="ListParagraph"/>
        <w:numPr>
          <w:ilvl w:val="0"/>
          <w:numId w:val="1"/>
        </w:numPr>
      </w:pPr>
      <w:r w:rsidRPr="007B266B">
        <w:t>offer, promise or give a financial or other advantage to another person (i.e. bribe a person), whether</w:t>
      </w:r>
      <w:r w:rsidRPr="007B266B">
        <w:rPr>
          <w:spacing w:val="-3"/>
        </w:rPr>
        <w:t xml:space="preserve"> </w:t>
      </w:r>
      <w:r w:rsidRPr="007B266B">
        <w:t>within</w:t>
      </w:r>
      <w:r w:rsidRPr="007B266B">
        <w:rPr>
          <w:spacing w:val="-3"/>
        </w:rPr>
        <w:t xml:space="preserve"> </w:t>
      </w:r>
      <w:r w:rsidRPr="007B266B">
        <w:t>the</w:t>
      </w:r>
      <w:r w:rsidRPr="007B266B">
        <w:rPr>
          <w:spacing w:val="-4"/>
        </w:rPr>
        <w:t xml:space="preserve"> </w:t>
      </w:r>
      <w:r w:rsidRPr="007B266B">
        <w:t>UK</w:t>
      </w:r>
      <w:r w:rsidRPr="007B266B">
        <w:rPr>
          <w:spacing w:val="-4"/>
        </w:rPr>
        <w:t xml:space="preserve"> </w:t>
      </w:r>
      <w:r w:rsidRPr="007B266B">
        <w:t>or</w:t>
      </w:r>
      <w:r w:rsidRPr="007B266B">
        <w:rPr>
          <w:spacing w:val="-3"/>
        </w:rPr>
        <w:t xml:space="preserve"> </w:t>
      </w:r>
      <w:r w:rsidRPr="007B266B">
        <w:t>abroad,</w:t>
      </w:r>
      <w:r w:rsidRPr="007B266B">
        <w:rPr>
          <w:spacing w:val="-3"/>
        </w:rPr>
        <w:t xml:space="preserve"> </w:t>
      </w:r>
      <w:r w:rsidRPr="007B266B">
        <w:t>with</w:t>
      </w:r>
      <w:r w:rsidRPr="007B266B">
        <w:rPr>
          <w:spacing w:val="-3"/>
        </w:rPr>
        <w:t xml:space="preserve"> </w:t>
      </w:r>
      <w:r w:rsidRPr="007B266B">
        <w:t>the</w:t>
      </w:r>
      <w:r w:rsidRPr="007B266B">
        <w:rPr>
          <w:spacing w:val="-4"/>
        </w:rPr>
        <w:t xml:space="preserve"> </w:t>
      </w:r>
      <w:r w:rsidRPr="007B266B">
        <w:t>intention</w:t>
      </w:r>
      <w:r w:rsidRPr="007B266B">
        <w:rPr>
          <w:spacing w:val="-3"/>
        </w:rPr>
        <w:t xml:space="preserve"> </w:t>
      </w:r>
      <w:r w:rsidRPr="007B266B">
        <w:t>of</w:t>
      </w:r>
      <w:r w:rsidRPr="007B266B">
        <w:rPr>
          <w:spacing w:val="-5"/>
        </w:rPr>
        <w:t xml:space="preserve"> </w:t>
      </w:r>
      <w:r w:rsidRPr="007B266B">
        <w:t>inducing</w:t>
      </w:r>
      <w:r w:rsidRPr="007B266B">
        <w:rPr>
          <w:spacing w:val="-4"/>
        </w:rPr>
        <w:t xml:space="preserve"> </w:t>
      </w:r>
      <w:r w:rsidRPr="007B266B">
        <w:t>or</w:t>
      </w:r>
      <w:r w:rsidRPr="007B266B">
        <w:rPr>
          <w:spacing w:val="-3"/>
        </w:rPr>
        <w:t xml:space="preserve"> </w:t>
      </w:r>
      <w:r w:rsidRPr="007B266B">
        <w:t>rewarding</w:t>
      </w:r>
      <w:r w:rsidRPr="007B266B">
        <w:rPr>
          <w:spacing w:val="-3"/>
        </w:rPr>
        <w:t xml:space="preserve"> </w:t>
      </w:r>
      <w:r w:rsidRPr="007B266B">
        <w:t>improper</w:t>
      </w:r>
      <w:r w:rsidRPr="007B266B">
        <w:rPr>
          <w:spacing w:val="-3"/>
        </w:rPr>
        <w:t xml:space="preserve"> </w:t>
      </w:r>
      <w:proofErr w:type="gramStart"/>
      <w:r w:rsidRPr="007B266B">
        <w:t>conduct</w:t>
      </w:r>
      <w:r w:rsidR="00BE392E" w:rsidRPr="007B266B">
        <w:t>;</w:t>
      </w:r>
      <w:proofErr w:type="gramEnd"/>
    </w:p>
    <w:p w14:paraId="61A9A130" w14:textId="6019AE4E" w:rsidR="00750FBB" w:rsidRPr="007B266B" w:rsidRDefault="00FA2C7E" w:rsidP="001D37C6">
      <w:pPr>
        <w:pStyle w:val="ListParagraph"/>
        <w:numPr>
          <w:ilvl w:val="0"/>
          <w:numId w:val="1"/>
        </w:numPr>
      </w:pPr>
      <w:r w:rsidRPr="007B266B">
        <w:t>request,</w:t>
      </w:r>
      <w:r w:rsidRPr="007B266B">
        <w:rPr>
          <w:spacing w:val="-2"/>
        </w:rPr>
        <w:t xml:space="preserve"> </w:t>
      </w:r>
      <w:r w:rsidRPr="007B266B">
        <w:t>agree</w:t>
      </w:r>
      <w:r w:rsidRPr="007B266B">
        <w:rPr>
          <w:spacing w:val="-1"/>
        </w:rPr>
        <w:t xml:space="preserve"> </w:t>
      </w:r>
      <w:r w:rsidRPr="007B266B">
        <w:t>to</w:t>
      </w:r>
      <w:r w:rsidRPr="007B266B">
        <w:rPr>
          <w:spacing w:val="-2"/>
        </w:rPr>
        <w:t xml:space="preserve"> </w:t>
      </w:r>
      <w:r w:rsidRPr="007B266B">
        <w:t>receive</w:t>
      </w:r>
      <w:r w:rsidRPr="007B266B">
        <w:rPr>
          <w:spacing w:val="-3"/>
        </w:rPr>
        <w:t xml:space="preserve"> </w:t>
      </w:r>
      <w:r w:rsidRPr="007B266B">
        <w:t>or</w:t>
      </w:r>
      <w:r w:rsidRPr="007B266B">
        <w:rPr>
          <w:spacing w:val="-2"/>
        </w:rPr>
        <w:t xml:space="preserve"> </w:t>
      </w:r>
      <w:r w:rsidRPr="007B266B">
        <w:t>accept</w:t>
      </w:r>
      <w:r w:rsidRPr="007B266B">
        <w:rPr>
          <w:spacing w:val="-2"/>
        </w:rPr>
        <w:t xml:space="preserve"> </w:t>
      </w:r>
      <w:r w:rsidRPr="007B266B">
        <w:t>a</w:t>
      </w:r>
      <w:r w:rsidRPr="007B266B">
        <w:rPr>
          <w:spacing w:val="-3"/>
        </w:rPr>
        <w:t xml:space="preserve"> </w:t>
      </w:r>
      <w:r w:rsidRPr="007B266B">
        <w:t>financial</w:t>
      </w:r>
      <w:r w:rsidRPr="007B266B">
        <w:rPr>
          <w:spacing w:val="-2"/>
        </w:rPr>
        <w:t xml:space="preserve"> </w:t>
      </w:r>
      <w:r w:rsidRPr="007B266B">
        <w:t>or</w:t>
      </w:r>
      <w:r w:rsidRPr="007B266B">
        <w:rPr>
          <w:spacing w:val="-2"/>
        </w:rPr>
        <w:t xml:space="preserve"> </w:t>
      </w:r>
      <w:r w:rsidRPr="007B266B">
        <w:t>other</w:t>
      </w:r>
      <w:r w:rsidRPr="007B266B">
        <w:rPr>
          <w:spacing w:val="-2"/>
        </w:rPr>
        <w:t xml:space="preserve"> </w:t>
      </w:r>
      <w:r w:rsidRPr="007B266B">
        <w:t>advantage</w:t>
      </w:r>
      <w:r w:rsidRPr="007B266B">
        <w:rPr>
          <w:spacing w:val="-3"/>
        </w:rPr>
        <w:t xml:space="preserve"> </w:t>
      </w:r>
      <w:r w:rsidRPr="007B266B">
        <w:t>(i.e.</w:t>
      </w:r>
      <w:r w:rsidRPr="007B266B">
        <w:rPr>
          <w:spacing w:val="-2"/>
        </w:rPr>
        <w:t xml:space="preserve"> </w:t>
      </w:r>
      <w:r w:rsidRPr="007B266B">
        <w:t>receive</w:t>
      </w:r>
      <w:r w:rsidRPr="007B266B">
        <w:rPr>
          <w:spacing w:val="-3"/>
        </w:rPr>
        <w:t xml:space="preserve"> </w:t>
      </w:r>
      <w:r w:rsidRPr="007B266B">
        <w:t>a</w:t>
      </w:r>
      <w:r w:rsidRPr="007B266B">
        <w:rPr>
          <w:spacing w:val="-3"/>
        </w:rPr>
        <w:t xml:space="preserve"> </w:t>
      </w:r>
      <w:r w:rsidRPr="007B266B">
        <w:t>bribe)</w:t>
      </w:r>
      <w:r w:rsidRPr="007B266B">
        <w:rPr>
          <w:spacing w:val="-2"/>
        </w:rPr>
        <w:t xml:space="preserve"> </w:t>
      </w:r>
      <w:r w:rsidRPr="007B266B">
        <w:t>for</w:t>
      </w:r>
      <w:r w:rsidRPr="007B266B">
        <w:rPr>
          <w:spacing w:val="-2"/>
        </w:rPr>
        <w:t xml:space="preserve"> </w:t>
      </w:r>
      <w:r w:rsidRPr="007B266B">
        <w:t>or</w:t>
      </w:r>
      <w:r w:rsidRPr="007B266B">
        <w:rPr>
          <w:spacing w:val="-2"/>
        </w:rPr>
        <w:t xml:space="preserve"> </w:t>
      </w:r>
      <w:r w:rsidRPr="007B266B">
        <w:t xml:space="preserve">in relation to improper </w:t>
      </w:r>
      <w:proofErr w:type="gramStart"/>
      <w:r w:rsidRPr="007B266B">
        <w:t>conduct</w:t>
      </w:r>
      <w:r w:rsidR="00C42DFC" w:rsidRPr="007B266B">
        <w:t>;</w:t>
      </w:r>
      <w:proofErr w:type="gramEnd"/>
    </w:p>
    <w:p w14:paraId="61A9A131" w14:textId="77777777" w:rsidR="00750FBB" w:rsidRPr="007B266B" w:rsidRDefault="00FA2C7E" w:rsidP="001D37C6">
      <w:pPr>
        <w:pStyle w:val="ListParagraph"/>
        <w:numPr>
          <w:ilvl w:val="0"/>
          <w:numId w:val="1"/>
        </w:numPr>
      </w:pPr>
      <w:r w:rsidRPr="007B266B">
        <w:t>bribe</w:t>
      </w:r>
      <w:r w:rsidRPr="007B266B">
        <w:rPr>
          <w:spacing w:val="-6"/>
        </w:rPr>
        <w:t xml:space="preserve"> </w:t>
      </w:r>
      <w:r w:rsidRPr="007B266B">
        <w:t>a</w:t>
      </w:r>
      <w:r w:rsidRPr="007B266B">
        <w:rPr>
          <w:spacing w:val="-6"/>
        </w:rPr>
        <w:t xml:space="preserve"> </w:t>
      </w:r>
      <w:r w:rsidRPr="007B266B">
        <w:t>foreign</w:t>
      </w:r>
      <w:r w:rsidRPr="007B266B">
        <w:rPr>
          <w:spacing w:val="-5"/>
        </w:rPr>
        <w:t xml:space="preserve"> </w:t>
      </w:r>
      <w:r w:rsidRPr="007B266B">
        <w:t>public</w:t>
      </w:r>
      <w:r w:rsidRPr="007B266B">
        <w:rPr>
          <w:spacing w:val="-6"/>
        </w:rPr>
        <w:t xml:space="preserve"> </w:t>
      </w:r>
      <w:r w:rsidRPr="007B266B">
        <w:rPr>
          <w:spacing w:val="-2"/>
        </w:rPr>
        <w:t>official.</w:t>
      </w:r>
    </w:p>
    <w:p w14:paraId="61A9A132" w14:textId="77777777" w:rsidR="00750FBB" w:rsidRPr="007B266B" w:rsidRDefault="00FA2C7E" w:rsidP="00A46CDE">
      <w:pPr>
        <w:pStyle w:val="BodyText"/>
        <w:spacing w:before="167"/>
        <w:ind w:left="218"/>
        <w:jc w:val="both"/>
        <w:rPr>
          <w:rFonts w:asciiTheme="minorHAnsi" w:hAnsiTheme="minorHAnsi" w:cstheme="minorHAnsi"/>
          <w:lang w:val="en-GB"/>
        </w:rPr>
      </w:pPr>
      <w:r w:rsidRPr="007B266B">
        <w:rPr>
          <w:rFonts w:asciiTheme="minorHAnsi" w:hAnsiTheme="minorHAnsi" w:cstheme="minorHAnsi"/>
          <w:lang w:val="en-GB"/>
        </w:rPr>
        <w:t>You</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can</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be</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held</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personally</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liable</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any</w:t>
      </w:r>
      <w:r w:rsidRPr="007B266B">
        <w:rPr>
          <w:rFonts w:asciiTheme="minorHAnsi" w:hAnsiTheme="minorHAnsi" w:cstheme="minorHAnsi"/>
          <w:spacing w:val="-5"/>
          <w:lang w:val="en-GB"/>
        </w:rPr>
        <w:t xml:space="preserve"> </w:t>
      </w:r>
      <w:r w:rsidRPr="007B266B">
        <w:rPr>
          <w:rFonts w:asciiTheme="minorHAnsi" w:hAnsiTheme="minorHAnsi" w:cstheme="minorHAnsi"/>
          <w:lang w:val="en-GB"/>
        </w:rPr>
        <w:t>such</w:t>
      </w:r>
      <w:r w:rsidRPr="007B266B">
        <w:rPr>
          <w:rFonts w:asciiTheme="minorHAnsi" w:hAnsiTheme="minorHAnsi" w:cstheme="minorHAnsi"/>
          <w:spacing w:val="-6"/>
          <w:lang w:val="en-GB"/>
        </w:rPr>
        <w:t xml:space="preserve"> </w:t>
      </w:r>
      <w:r w:rsidRPr="007B266B">
        <w:rPr>
          <w:rFonts w:asciiTheme="minorHAnsi" w:hAnsiTheme="minorHAnsi" w:cstheme="minorHAnsi"/>
          <w:spacing w:val="-2"/>
          <w:lang w:val="en-GB"/>
        </w:rPr>
        <w:t>offence.</w:t>
      </w:r>
    </w:p>
    <w:p w14:paraId="61A9A133" w14:textId="5E03427C" w:rsidR="00750FBB" w:rsidRPr="007B266B" w:rsidRDefault="00FA2C7E" w:rsidP="001D37C6">
      <w:pPr>
        <w:pStyle w:val="BodyText"/>
        <w:spacing w:before="168"/>
        <w:ind w:left="218" w:right="288"/>
        <w:jc w:val="both"/>
        <w:rPr>
          <w:rFonts w:asciiTheme="minorHAnsi" w:hAnsiTheme="minorHAnsi" w:cstheme="minorHAnsi"/>
          <w:lang w:val="en-GB"/>
        </w:rPr>
      </w:pPr>
      <w:r w:rsidRPr="007B266B">
        <w:rPr>
          <w:rFonts w:asciiTheme="minorHAnsi" w:hAnsiTheme="minorHAnsi" w:cstheme="minorHAnsi"/>
          <w:lang w:val="en-GB"/>
        </w:rPr>
        <w:t>It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also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offence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UK</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employee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associated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person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bribe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another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person</w:t>
      </w:r>
      <w:r w:rsidRPr="007B266B">
        <w:rPr>
          <w:rFonts w:asciiTheme="minorHAnsi" w:hAnsiTheme="minorHAnsi" w:cstheme="minorHAnsi"/>
          <w:spacing w:val="-2"/>
          <w:lang w:val="en-GB"/>
        </w:rPr>
        <w:t xml:space="preserve"> </w:t>
      </w:r>
      <w:proofErr w:type="gramStart"/>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 course of</w:t>
      </w:r>
      <w:proofErr w:type="gramEnd"/>
      <w:r w:rsidRPr="007B266B">
        <w:rPr>
          <w:rFonts w:asciiTheme="minorHAnsi" w:hAnsiTheme="minorHAnsi" w:cstheme="minorHAnsi"/>
          <w:lang w:val="en-GB"/>
        </w:rPr>
        <w:t xml:space="preserve"> doing business intending either to obtain or retain business, or to obtain or retain an advantage in the conduct of business, for BIPS. BIPS can be liable for this offence where it has failed to prevent such bribery by associated persons. As well as an unlimited fine, it could suffer substantial reputational damage.</w:t>
      </w:r>
    </w:p>
    <w:p w14:paraId="61A9A134" w14:textId="77777777" w:rsidR="00750FBB" w:rsidRPr="007B266B" w:rsidRDefault="00FA2C7E" w:rsidP="001D37C6">
      <w:pPr>
        <w:pStyle w:val="Heading2"/>
        <w:spacing w:before="240" w:after="240"/>
      </w:pPr>
      <w:r w:rsidRPr="007B266B">
        <w:t>Policy</w:t>
      </w:r>
      <w:r w:rsidRPr="007B266B">
        <w:rPr>
          <w:spacing w:val="-8"/>
        </w:rPr>
        <w:t xml:space="preserve"> </w:t>
      </w:r>
      <w:r w:rsidRPr="007B266B">
        <w:t>statement</w:t>
      </w:r>
    </w:p>
    <w:p w14:paraId="61A9A139" w14:textId="77777777" w:rsidR="00750FBB" w:rsidRPr="007B266B" w:rsidRDefault="00FA2C7E" w:rsidP="001D37C6">
      <w:pPr>
        <w:pStyle w:val="BodyText"/>
        <w:ind w:left="218"/>
        <w:jc w:val="both"/>
        <w:rPr>
          <w:rFonts w:asciiTheme="minorHAnsi" w:hAnsiTheme="minorHAnsi" w:cstheme="minorHAnsi"/>
          <w:lang w:val="en-GB"/>
        </w:rPr>
      </w:pPr>
      <w:r w:rsidRPr="007B266B">
        <w:rPr>
          <w:rFonts w:asciiTheme="minorHAnsi" w:hAnsiTheme="minorHAnsi" w:cstheme="minorHAnsi"/>
          <w:lang w:val="en-GB"/>
        </w:rPr>
        <w:t>All</w:t>
      </w:r>
      <w:r w:rsidRPr="007B266B">
        <w:rPr>
          <w:rFonts w:asciiTheme="minorHAnsi" w:hAnsiTheme="minorHAnsi" w:cstheme="minorHAnsi"/>
          <w:spacing w:val="-9"/>
          <w:lang w:val="en-GB"/>
        </w:rPr>
        <w:t xml:space="preserve"> </w:t>
      </w:r>
      <w:r w:rsidRPr="007B266B">
        <w:rPr>
          <w:rFonts w:asciiTheme="minorHAnsi" w:hAnsiTheme="minorHAnsi" w:cstheme="minorHAnsi"/>
          <w:lang w:val="en-GB"/>
        </w:rPr>
        <w:t>employees</w:t>
      </w:r>
      <w:r w:rsidRPr="007B266B">
        <w:rPr>
          <w:rFonts w:asciiTheme="minorHAnsi" w:hAnsiTheme="minorHAnsi" w:cstheme="minorHAnsi"/>
          <w:spacing w:val="-9"/>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8"/>
          <w:lang w:val="en-GB"/>
        </w:rPr>
        <w:t xml:space="preserve"> </w:t>
      </w:r>
      <w:r w:rsidRPr="007B266B">
        <w:rPr>
          <w:rFonts w:asciiTheme="minorHAnsi" w:hAnsiTheme="minorHAnsi" w:cstheme="minorHAnsi"/>
          <w:lang w:val="en-GB"/>
        </w:rPr>
        <w:t>associated</w:t>
      </w:r>
      <w:r w:rsidRPr="007B266B">
        <w:rPr>
          <w:rFonts w:asciiTheme="minorHAnsi" w:hAnsiTheme="minorHAnsi" w:cstheme="minorHAnsi"/>
          <w:spacing w:val="-8"/>
          <w:lang w:val="en-GB"/>
        </w:rPr>
        <w:t xml:space="preserve"> </w:t>
      </w:r>
      <w:r w:rsidRPr="007B266B">
        <w:rPr>
          <w:rFonts w:asciiTheme="minorHAnsi" w:hAnsiTheme="minorHAnsi" w:cstheme="minorHAnsi"/>
          <w:lang w:val="en-GB"/>
        </w:rPr>
        <w:t>persons</w:t>
      </w:r>
      <w:r w:rsidRPr="007B266B">
        <w:rPr>
          <w:rFonts w:asciiTheme="minorHAnsi" w:hAnsiTheme="minorHAnsi" w:cstheme="minorHAnsi"/>
          <w:spacing w:val="-9"/>
          <w:lang w:val="en-GB"/>
        </w:rPr>
        <w:t xml:space="preserve"> </w:t>
      </w:r>
      <w:r w:rsidRPr="007B266B">
        <w:rPr>
          <w:rFonts w:asciiTheme="minorHAnsi" w:hAnsiTheme="minorHAnsi" w:cstheme="minorHAnsi"/>
          <w:lang w:val="en-GB"/>
        </w:rPr>
        <w:t>are</w:t>
      </w:r>
      <w:r w:rsidRPr="007B266B">
        <w:rPr>
          <w:rFonts w:asciiTheme="minorHAnsi" w:hAnsiTheme="minorHAnsi" w:cstheme="minorHAnsi"/>
          <w:spacing w:val="-9"/>
          <w:lang w:val="en-GB"/>
        </w:rPr>
        <w:t xml:space="preserve"> </w:t>
      </w:r>
      <w:r w:rsidRPr="007B266B">
        <w:rPr>
          <w:rFonts w:asciiTheme="minorHAnsi" w:hAnsiTheme="minorHAnsi" w:cstheme="minorHAnsi"/>
          <w:lang w:val="en-GB"/>
        </w:rPr>
        <w:t>required</w:t>
      </w:r>
      <w:r w:rsidRPr="007B266B">
        <w:rPr>
          <w:rFonts w:asciiTheme="minorHAnsi" w:hAnsiTheme="minorHAnsi" w:cstheme="minorHAnsi"/>
          <w:spacing w:val="-8"/>
          <w:lang w:val="en-GB"/>
        </w:rPr>
        <w:t xml:space="preserve"> </w:t>
      </w:r>
      <w:r w:rsidRPr="007B266B">
        <w:rPr>
          <w:rFonts w:asciiTheme="minorHAnsi" w:hAnsiTheme="minorHAnsi" w:cstheme="minorHAnsi"/>
          <w:spacing w:val="-5"/>
          <w:lang w:val="en-GB"/>
        </w:rPr>
        <w:t>to:</w:t>
      </w:r>
    </w:p>
    <w:p w14:paraId="61A9A13A" w14:textId="6DA59849" w:rsidR="00750FBB" w:rsidRPr="007B266B" w:rsidRDefault="00FA2C7E" w:rsidP="001D37C6">
      <w:pPr>
        <w:pStyle w:val="ListParagraph"/>
        <w:numPr>
          <w:ilvl w:val="0"/>
          <w:numId w:val="1"/>
        </w:numPr>
      </w:pPr>
      <w:r w:rsidRPr="007B266B">
        <w:t>comply</w:t>
      </w:r>
      <w:r w:rsidRPr="007B266B">
        <w:rPr>
          <w:spacing w:val="-3"/>
        </w:rPr>
        <w:t xml:space="preserve"> </w:t>
      </w:r>
      <w:r w:rsidRPr="007B266B">
        <w:t>with</w:t>
      </w:r>
      <w:r w:rsidRPr="007B266B">
        <w:rPr>
          <w:spacing w:val="-3"/>
        </w:rPr>
        <w:t xml:space="preserve"> </w:t>
      </w:r>
      <w:r w:rsidRPr="007B266B">
        <w:t>any</w:t>
      </w:r>
      <w:r w:rsidRPr="007B266B">
        <w:rPr>
          <w:spacing w:val="-3"/>
        </w:rPr>
        <w:t xml:space="preserve"> </w:t>
      </w:r>
      <w:r w:rsidRPr="007B266B">
        <w:t>anti-bribery</w:t>
      </w:r>
      <w:r w:rsidRPr="007B266B">
        <w:rPr>
          <w:spacing w:val="-3"/>
        </w:rPr>
        <w:t xml:space="preserve"> </w:t>
      </w:r>
      <w:r w:rsidRPr="007B266B">
        <w:t>and</w:t>
      </w:r>
      <w:r w:rsidRPr="007B266B">
        <w:rPr>
          <w:spacing w:val="-3"/>
        </w:rPr>
        <w:t xml:space="preserve"> </w:t>
      </w:r>
      <w:r w:rsidRPr="007B266B">
        <w:t>anti-corruption</w:t>
      </w:r>
      <w:r w:rsidRPr="007B266B">
        <w:rPr>
          <w:spacing w:val="-4"/>
        </w:rPr>
        <w:t xml:space="preserve"> </w:t>
      </w:r>
      <w:r w:rsidRPr="007B266B">
        <w:t>legislation</w:t>
      </w:r>
      <w:r w:rsidRPr="007B266B">
        <w:rPr>
          <w:spacing w:val="-3"/>
        </w:rPr>
        <w:t xml:space="preserve"> </w:t>
      </w:r>
      <w:r w:rsidRPr="007B266B">
        <w:t>that</w:t>
      </w:r>
      <w:r w:rsidRPr="007B266B">
        <w:rPr>
          <w:spacing w:val="-3"/>
        </w:rPr>
        <w:t xml:space="preserve"> </w:t>
      </w:r>
      <w:r w:rsidRPr="007B266B">
        <w:t>applies</w:t>
      </w:r>
      <w:r w:rsidRPr="007B266B">
        <w:rPr>
          <w:spacing w:val="-4"/>
        </w:rPr>
        <w:t xml:space="preserve"> </w:t>
      </w:r>
      <w:r w:rsidRPr="007B266B">
        <w:t>in</w:t>
      </w:r>
      <w:r w:rsidRPr="007B266B">
        <w:rPr>
          <w:spacing w:val="-2"/>
        </w:rPr>
        <w:t xml:space="preserve"> </w:t>
      </w:r>
      <w:r w:rsidRPr="007B266B">
        <w:t>any</w:t>
      </w:r>
      <w:r w:rsidRPr="007B266B">
        <w:rPr>
          <w:spacing w:val="-3"/>
        </w:rPr>
        <w:t xml:space="preserve"> </w:t>
      </w:r>
      <w:r w:rsidRPr="007B266B">
        <w:t>jurisdiction</w:t>
      </w:r>
      <w:r w:rsidRPr="007B266B">
        <w:rPr>
          <w:spacing w:val="-3"/>
        </w:rPr>
        <w:t xml:space="preserve"> </w:t>
      </w:r>
      <w:r w:rsidRPr="007B266B">
        <w:t xml:space="preserve">in any part of the world in which they might be expected to conduct </w:t>
      </w:r>
      <w:proofErr w:type="gramStart"/>
      <w:r w:rsidRPr="007B266B">
        <w:t>business</w:t>
      </w:r>
      <w:r w:rsidR="00FB1BB7" w:rsidRPr="007B266B">
        <w:t>;</w:t>
      </w:r>
      <w:proofErr w:type="gramEnd"/>
    </w:p>
    <w:p w14:paraId="61A9A13B" w14:textId="2E5625A7" w:rsidR="00750FBB" w:rsidRPr="007B266B" w:rsidRDefault="00FA2C7E" w:rsidP="001D37C6">
      <w:pPr>
        <w:pStyle w:val="ListParagraph"/>
        <w:numPr>
          <w:ilvl w:val="0"/>
          <w:numId w:val="1"/>
        </w:numPr>
      </w:pPr>
      <w:r w:rsidRPr="007B266B">
        <w:lastRenderedPageBreak/>
        <w:t>act</w:t>
      </w:r>
      <w:r w:rsidRPr="007B266B">
        <w:rPr>
          <w:spacing w:val="-8"/>
        </w:rPr>
        <w:t xml:space="preserve"> </w:t>
      </w:r>
      <w:r w:rsidRPr="007B266B">
        <w:t>honestly,</w:t>
      </w:r>
      <w:r w:rsidRPr="007B266B">
        <w:rPr>
          <w:spacing w:val="-7"/>
        </w:rPr>
        <w:t xml:space="preserve"> </w:t>
      </w:r>
      <w:r w:rsidRPr="007B266B">
        <w:t>responsibly</w:t>
      </w:r>
      <w:r w:rsidRPr="007B266B">
        <w:rPr>
          <w:spacing w:val="-8"/>
        </w:rPr>
        <w:t xml:space="preserve"> </w:t>
      </w:r>
      <w:r w:rsidRPr="007B266B">
        <w:t>and</w:t>
      </w:r>
      <w:r w:rsidRPr="007B266B">
        <w:rPr>
          <w:spacing w:val="-7"/>
        </w:rPr>
        <w:t xml:space="preserve"> </w:t>
      </w:r>
      <w:r w:rsidRPr="007B266B">
        <w:t>with</w:t>
      </w:r>
      <w:r w:rsidRPr="007B266B">
        <w:rPr>
          <w:spacing w:val="-7"/>
        </w:rPr>
        <w:t xml:space="preserve"> </w:t>
      </w:r>
      <w:proofErr w:type="gramStart"/>
      <w:r w:rsidRPr="007B266B">
        <w:rPr>
          <w:spacing w:val="-2"/>
        </w:rPr>
        <w:t>integrity</w:t>
      </w:r>
      <w:r w:rsidR="00FB1BB7" w:rsidRPr="007B266B">
        <w:rPr>
          <w:spacing w:val="-2"/>
        </w:rPr>
        <w:t>;</w:t>
      </w:r>
      <w:proofErr w:type="gramEnd"/>
    </w:p>
    <w:p w14:paraId="61A9A13C" w14:textId="77777777" w:rsidR="00750FBB" w:rsidRPr="007B266B" w:rsidRDefault="00FA2C7E" w:rsidP="001D37C6">
      <w:pPr>
        <w:pStyle w:val="ListParagraph"/>
        <w:numPr>
          <w:ilvl w:val="0"/>
          <w:numId w:val="1"/>
        </w:numPr>
      </w:pPr>
      <w:r w:rsidRPr="007B266B">
        <w:t>safeguard</w:t>
      </w:r>
      <w:r w:rsidRPr="007B266B">
        <w:rPr>
          <w:spacing w:val="-3"/>
        </w:rPr>
        <w:t xml:space="preserve"> </w:t>
      </w:r>
      <w:r w:rsidRPr="007B266B">
        <w:t>and</w:t>
      </w:r>
      <w:r w:rsidRPr="007B266B">
        <w:rPr>
          <w:spacing w:val="-3"/>
        </w:rPr>
        <w:t xml:space="preserve"> </w:t>
      </w:r>
      <w:r w:rsidRPr="007B266B">
        <w:t>uphold</w:t>
      </w:r>
      <w:r w:rsidRPr="007B266B">
        <w:rPr>
          <w:spacing w:val="-3"/>
        </w:rPr>
        <w:t xml:space="preserve"> </w:t>
      </w:r>
      <w:r w:rsidRPr="007B266B">
        <w:t>the</w:t>
      </w:r>
      <w:r w:rsidRPr="007B266B">
        <w:rPr>
          <w:spacing w:val="-4"/>
        </w:rPr>
        <w:t xml:space="preserve"> </w:t>
      </w:r>
      <w:r w:rsidRPr="007B266B">
        <w:t>BIPS’s</w:t>
      </w:r>
      <w:r w:rsidRPr="007B266B">
        <w:rPr>
          <w:spacing w:val="-4"/>
        </w:rPr>
        <w:t xml:space="preserve"> </w:t>
      </w:r>
      <w:r w:rsidRPr="007B266B">
        <w:t>core</w:t>
      </w:r>
      <w:r w:rsidRPr="007B266B">
        <w:rPr>
          <w:spacing w:val="-4"/>
        </w:rPr>
        <w:t xml:space="preserve"> </w:t>
      </w:r>
      <w:r w:rsidRPr="007B266B">
        <w:t>values</w:t>
      </w:r>
      <w:r w:rsidRPr="007B266B">
        <w:rPr>
          <w:spacing w:val="-4"/>
        </w:rPr>
        <w:t xml:space="preserve"> </w:t>
      </w:r>
      <w:r w:rsidRPr="007B266B">
        <w:t>by</w:t>
      </w:r>
      <w:r w:rsidRPr="007B266B">
        <w:rPr>
          <w:spacing w:val="-3"/>
        </w:rPr>
        <w:t xml:space="preserve"> </w:t>
      </w:r>
      <w:r w:rsidRPr="007B266B">
        <w:t>operating</w:t>
      </w:r>
      <w:r w:rsidRPr="007B266B">
        <w:rPr>
          <w:spacing w:val="-3"/>
        </w:rPr>
        <w:t xml:space="preserve"> </w:t>
      </w:r>
      <w:r w:rsidRPr="007B266B">
        <w:t>in</w:t>
      </w:r>
      <w:r w:rsidRPr="007B266B">
        <w:rPr>
          <w:spacing w:val="-3"/>
        </w:rPr>
        <w:t xml:space="preserve"> </w:t>
      </w:r>
      <w:r w:rsidRPr="007B266B">
        <w:t>an</w:t>
      </w:r>
      <w:r w:rsidRPr="007B266B">
        <w:rPr>
          <w:spacing w:val="-4"/>
        </w:rPr>
        <w:t xml:space="preserve"> </w:t>
      </w:r>
      <w:r w:rsidRPr="007B266B">
        <w:t>ethical,</w:t>
      </w:r>
      <w:r w:rsidRPr="007B266B">
        <w:rPr>
          <w:spacing w:val="-3"/>
        </w:rPr>
        <w:t xml:space="preserve"> </w:t>
      </w:r>
      <w:r w:rsidRPr="007B266B">
        <w:t>professional</w:t>
      </w:r>
      <w:r w:rsidRPr="007B266B">
        <w:rPr>
          <w:spacing w:val="-3"/>
        </w:rPr>
        <w:t xml:space="preserve"> </w:t>
      </w:r>
      <w:r w:rsidRPr="007B266B">
        <w:t>and</w:t>
      </w:r>
      <w:r w:rsidRPr="007B266B">
        <w:rPr>
          <w:spacing w:val="-3"/>
        </w:rPr>
        <w:t xml:space="preserve"> </w:t>
      </w:r>
      <w:r w:rsidRPr="007B266B">
        <w:t xml:space="preserve">lawful manner </w:t>
      </w:r>
      <w:proofErr w:type="gramStart"/>
      <w:r w:rsidRPr="007B266B">
        <w:t>at all times</w:t>
      </w:r>
      <w:proofErr w:type="gramEnd"/>
      <w:r w:rsidRPr="007B266B">
        <w:t>.</w:t>
      </w:r>
    </w:p>
    <w:p w14:paraId="61A9A13D" w14:textId="41FD41EF" w:rsidR="00750FBB" w:rsidRPr="007B266B" w:rsidRDefault="00FA2C7E" w:rsidP="00E31204">
      <w:pPr>
        <w:pStyle w:val="BodyText"/>
        <w:spacing w:before="167"/>
        <w:ind w:left="218" w:right="296"/>
        <w:jc w:val="both"/>
        <w:rPr>
          <w:rFonts w:asciiTheme="minorHAnsi" w:hAnsiTheme="minorHAnsi" w:cstheme="minorHAnsi"/>
          <w:lang w:val="en-GB"/>
        </w:rPr>
      </w:pPr>
      <w:r w:rsidRPr="007B266B">
        <w:rPr>
          <w:rFonts w:asciiTheme="minorHAnsi" w:hAnsiTheme="minorHAnsi" w:cstheme="minorHAnsi"/>
          <w:lang w:val="en-GB"/>
        </w:rPr>
        <w:t>Bribery of any kind is strictly prohibited. Under no circumstances should any provision be made, money</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set</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aside</w:t>
      </w:r>
      <w:r w:rsidR="00C83801" w:rsidRPr="007B266B">
        <w:rPr>
          <w:rFonts w:asciiTheme="minorHAnsi" w:hAnsiTheme="minorHAnsi" w:cstheme="minorHAnsi"/>
          <w:lang w:val="en-GB"/>
        </w:rPr>
        <w:t>,</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accounts</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created</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purposes</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facilitating</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payment</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5"/>
          <w:lang w:val="en-GB"/>
        </w:rPr>
        <w:t xml:space="preserve"> </w:t>
      </w:r>
      <w:r w:rsidRPr="007B266B">
        <w:rPr>
          <w:rFonts w:asciiTheme="minorHAnsi" w:hAnsiTheme="minorHAnsi" w:cstheme="minorHAnsi"/>
          <w:lang w:val="en-GB"/>
        </w:rPr>
        <w:t>receipt</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7"/>
          <w:lang w:val="en-GB"/>
        </w:rPr>
        <w:t xml:space="preserve"> </w:t>
      </w:r>
      <w:r w:rsidRPr="007B266B">
        <w:rPr>
          <w:rFonts w:asciiTheme="minorHAnsi" w:hAnsiTheme="minorHAnsi" w:cstheme="minorHAnsi"/>
          <w:spacing w:val="-2"/>
          <w:lang w:val="en-GB"/>
        </w:rPr>
        <w:t>bribe.</w:t>
      </w:r>
    </w:p>
    <w:p w14:paraId="61A9A13F" w14:textId="0B5DB4CD" w:rsidR="00750FBB" w:rsidRPr="007B266B" w:rsidRDefault="00FA2C7E" w:rsidP="00FA2C7E">
      <w:pPr>
        <w:pStyle w:val="BodyText"/>
        <w:spacing w:before="167"/>
        <w:ind w:left="218" w:right="296"/>
        <w:jc w:val="both"/>
        <w:rPr>
          <w:rFonts w:asciiTheme="minorHAnsi" w:hAnsiTheme="minorHAnsi" w:cstheme="minorHAnsi"/>
          <w:lang w:val="en-GB"/>
        </w:rPr>
      </w:pPr>
      <w:r w:rsidRPr="007B266B">
        <w:rPr>
          <w:rFonts w:asciiTheme="minorHAnsi" w:hAnsiTheme="minorHAnsi" w:cstheme="minorHAnsi"/>
          <w:lang w:val="en-GB"/>
        </w:rPr>
        <w:t>BIPS</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recognises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that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industry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practices</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may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vary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from</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country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country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from</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culture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culture. What is considered unacceptable in one place may be normal or usual practice in another.</w:t>
      </w:r>
      <w:r w:rsidR="00C83801" w:rsidRPr="007B266B">
        <w:rPr>
          <w:rFonts w:asciiTheme="minorHAnsi" w:hAnsiTheme="minorHAnsi" w:cstheme="minorHAnsi"/>
          <w:lang w:val="en-GB"/>
        </w:rPr>
        <w:t xml:space="preserve"> </w:t>
      </w:r>
      <w:r w:rsidRPr="007B266B">
        <w:rPr>
          <w:rFonts w:asciiTheme="minorHAnsi" w:hAnsiTheme="minorHAnsi" w:cstheme="minorHAnsi"/>
          <w:lang w:val="en-GB"/>
        </w:rPr>
        <w:t>Nevertheless,</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strict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adherence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guidelines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set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out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expected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all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employees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 xml:space="preserve">and associated persons, </w:t>
      </w:r>
      <w:proofErr w:type="gramStart"/>
      <w:r w:rsidRPr="007B266B">
        <w:rPr>
          <w:rFonts w:asciiTheme="minorHAnsi" w:hAnsiTheme="minorHAnsi" w:cstheme="minorHAnsi"/>
          <w:lang w:val="en-GB"/>
        </w:rPr>
        <w:t>including grantees at all times</w:t>
      </w:r>
      <w:proofErr w:type="gramEnd"/>
      <w:r w:rsidRPr="007B266B">
        <w:rPr>
          <w:rFonts w:asciiTheme="minorHAnsi" w:hAnsiTheme="minorHAnsi" w:cstheme="minorHAnsi"/>
          <w:lang w:val="en-GB"/>
        </w:rPr>
        <w:t>.</w:t>
      </w:r>
    </w:p>
    <w:p w14:paraId="51DC82EB" w14:textId="77777777" w:rsidR="008E1525" w:rsidRPr="007B266B" w:rsidRDefault="008E1525" w:rsidP="001D37C6">
      <w:pPr>
        <w:pStyle w:val="BodyText"/>
        <w:ind w:left="218"/>
        <w:jc w:val="both"/>
        <w:rPr>
          <w:rFonts w:asciiTheme="minorHAnsi" w:hAnsiTheme="minorHAnsi" w:cstheme="minorHAnsi"/>
          <w:lang w:val="en-GB"/>
        </w:rPr>
      </w:pPr>
    </w:p>
    <w:p w14:paraId="61A9A140" w14:textId="77777777" w:rsidR="00750FBB" w:rsidRPr="007B266B" w:rsidRDefault="00FA2C7E" w:rsidP="001D37C6">
      <w:pPr>
        <w:pStyle w:val="Heading2"/>
      </w:pPr>
      <w:r w:rsidRPr="007B266B">
        <w:t>Under</w:t>
      </w:r>
      <w:r w:rsidRPr="007B266B">
        <w:rPr>
          <w:spacing w:val="-8"/>
        </w:rPr>
        <w:t xml:space="preserve"> </w:t>
      </w:r>
      <w:r w:rsidRPr="007B266B">
        <w:t>BIPS</w:t>
      </w:r>
      <w:r w:rsidRPr="007B266B">
        <w:rPr>
          <w:spacing w:val="-6"/>
        </w:rPr>
        <w:t xml:space="preserve"> </w:t>
      </w:r>
      <w:r w:rsidRPr="007B266B">
        <w:t>Policy</w:t>
      </w:r>
      <w:r w:rsidRPr="007B266B">
        <w:rPr>
          <w:spacing w:val="-7"/>
        </w:rPr>
        <w:t xml:space="preserve"> </w:t>
      </w:r>
      <w:r w:rsidRPr="007B266B">
        <w:t>it</w:t>
      </w:r>
      <w:r w:rsidRPr="007B266B">
        <w:rPr>
          <w:spacing w:val="-7"/>
        </w:rPr>
        <w:t xml:space="preserve"> </w:t>
      </w:r>
      <w:r w:rsidRPr="007B266B">
        <w:t>is</w:t>
      </w:r>
      <w:r w:rsidRPr="007B266B">
        <w:rPr>
          <w:spacing w:val="-7"/>
        </w:rPr>
        <w:t xml:space="preserve"> </w:t>
      </w:r>
      <w:r w:rsidRPr="007B266B">
        <w:t>unacceptable</w:t>
      </w:r>
      <w:r w:rsidRPr="007B266B">
        <w:rPr>
          <w:spacing w:val="-6"/>
        </w:rPr>
        <w:t xml:space="preserve"> </w:t>
      </w:r>
      <w:r w:rsidRPr="007B266B">
        <w:rPr>
          <w:spacing w:val="-5"/>
        </w:rPr>
        <w:t>to:</w:t>
      </w:r>
    </w:p>
    <w:p w14:paraId="61A9A141" w14:textId="77777777" w:rsidR="00750FBB" w:rsidRPr="007B266B" w:rsidRDefault="00FA2C7E" w:rsidP="001D37C6">
      <w:pPr>
        <w:pStyle w:val="ListParagraph"/>
        <w:numPr>
          <w:ilvl w:val="1"/>
          <w:numId w:val="1"/>
        </w:numPr>
      </w:pPr>
      <w:r w:rsidRPr="007B266B">
        <w:t>give,</w:t>
      </w:r>
      <w:r w:rsidRPr="007B266B">
        <w:rPr>
          <w:spacing w:val="-2"/>
        </w:rPr>
        <w:t xml:space="preserve"> </w:t>
      </w:r>
      <w:r w:rsidRPr="007B266B">
        <w:t>promise</w:t>
      </w:r>
      <w:r w:rsidRPr="007B266B">
        <w:rPr>
          <w:spacing w:val="-3"/>
        </w:rPr>
        <w:t xml:space="preserve"> </w:t>
      </w:r>
      <w:r w:rsidRPr="007B266B">
        <w:t>to</w:t>
      </w:r>
      <w:r w:rsidRPr="007B266B">
        <w:rPr>
          <w:spacing w:val="-2"/>
        </w:rPr>
        <w:t xml:space="preserve"> </w:t>
      </w:r>
      <w:r w:rsidRPr="007B266B">
        <w:t>give,</w:t>
      </w:r>
      <w:r w:rsidRPr="007B266B">
        <w:rPr>
          <w:spacing w:val="-3"/>
        </w:rPr>
        <w:t xml:space="preserve"> </w:t>
      </w:r>
      <w:r w:rsidRPr="007B266B">
        <w:t>or</w:t>
      </w:r>
      <w:r w:rsidRPr="007B266B">
        <w:rPr>
          <w:spacing w:val="-2"/>
        </w:rPr>
        <w:t xml:space="preserve"> </w:t>
      </w:r>
      <w:r w:rsidRPr="007B266B">
        <w:t>offer</w:t>
      </w:r>
      <w:r w:rsidRPr="007B266B">
        <w:rPr>
          <w:spacing w:val="-2"/>
        </w:rPr>
        <w:t xml:space="preserve"> </w:t>
      </w:r>
      <w:r w:rsidRPr="007B266B">
        <w:t>a</w:t>
      </w:r>
      <w:r w:rsidRPr="007B266B">
        <w:rPr>
          <w:spacing w:val="-3"/>
        </w:rPr>
        <w:t xml:space="preserve"> </w:t>
      </w:r>
      <w:r w:rsidRPr="007B266B">
        <w:t>payment,</w:t>
      </w:r>
      <w:r w:rsidRPr="007B266B">
        <w:rPr>
          <w:spacing w:val="-2"/>
        </w:rPr>
        <w:t xml:space="preserve"> </w:t>
      </w:r>
      <w:r w:rsidRPr="007B266B">
        <w:t>gift</w:t>
      </w:r>
      <w:r w:rsidRPr="007B266B">
        <w:rPr>
          <w:spacing w:val="-2"/>
        </w:rPr>
        <w:t xml:space="preserve"> </w:t>
      </w:r>
      <w:r w:rsidRPr="007B266B">
        <w:t>or</w:t>
      </w:r>
      <w:r w:rsidRPr="007B266B">
        <w:rPr>
          <w:spacing w:val="-3"/>
        </w:rPr>
        <w:t xml:space="preserve"> </w:t>
      </w:r>
      <w:r w:rsidRPr="007B266B">
        <w:t>hospitality</w:t>
      </w:r>
      <w:r w:rsidRPr="007B266B">
        <w:rPr>
          <w:spacing w:val="-2"/>
        </w:rPr>
        <w:t xml:space="preserve"> </w:t>
      </w:r>
      <w:r w:rsidRPr="007B266B">
        <w:t>with</w:t>
      </w:r>
      <w:r w:rsidRPr="007B266B">
        <w:rPr>
          <w:spacing w:val="-2"/>
        </w:rPr>
        <w:t xml:space="preserve"> </w:t>
      </w:r>
      <w:r w:rsidRPr="007B266B">
        <w:t>the</w:t>
      </w:r>
      <w:r w:rsidRPr="007B266B">
        <w:rPr>
          <w:spacing w:val="-3"/>
        </w:rPr>
        <w:t xml:space="preserve"> </w:t>
      </w:r>
      <w:r w:rsidRPr="007B266B">
        <w:t>expectation</w:t>
      </w:r>
      <w:r w:rsidRPr="007B266B">
        <w:rPr>
          <w:spacing w:val="-2"/>
        </w:rPr>
        <w:t xml:space="preserve"> </w:t>
      </w:r>
      <w:r w:rsidRPr="007B266B">
        <w:t>or</w:t>
      </w:r>
      <w:r w:rsidRPr="007B266B">
        <w:rPr>
          <w:spacing w:val="-2"/>
        </w:rPr>
        <w:t xml:space="preserve"> </w:t>
      </w:r>
      <w:r w:rsidRPr="007B266B">
        <w:t xml:space="preserve">hope that a business advantage will be received, or to reward a business advantage already </w:t>
      </w:r>
      <w:proofErr w:type="gramStart"/>
      <w:r w:rsidRPr="007B266B">
        <w:rPr>
          <w:spacing w:val="-2"/>
        </w:rPr>
        <w:t>given;</w:t>
      </w:r>
      <w:proofErr w:type="gramEnd"/>
    </w:p>
    <w:p w14:paraId="61A9A142" w14:textId="77777777" w:rsidR="00750FBB" w:rsidRPr="007B266B" w:rsidRDefault="00FA2C7E" w:rsidP="001D37C6">
      <w:pPr>
        <w:pStyle w:val="ListParagraph"/>
        <w:numPr>
          <w:ilvl w:val="1"/>
          <w:numId w:val="1"/>
        </w:numPr>
      </w:pPr>
      <w:r w:rsidRPr="007B266B">
        <w:t>give,</w:t>
      </w:r>
      <w:r w:rsidRPr="007B266B">
        <w:rPr>
          <w:spacing w:val="-3"/>
        </w:rPr>
        <w:t xml:space="preserve"> </w:t>
      </w:r>
      <w:r w:rsidRPr="007B266B">
        <w:t>promise</w:t>
      </w:r>
      <w:r w:rsidRPr="007B266B">
        <w:rPr>
          <w:spacing w:val="-4"/>
        </w:rPr>
        <w:t xml:space="preserve"> </w:t>
      </w:r>
      <w:r w:rsidRPr="007B266B">
        <w:t>to</w:t>
      </w:r>
      <w:r w:rsidRPr="007B266B">
        <w:rPr>
          <w:spacing w:val="-3"/>
        </w:rPr>
        <w:t xml:space="preserve"> </w:t>
      </w:r>
      <w:r w:rsidRPr="007B266B">
        <w:t>give,</w:t>
      </w:r>
      <w:r w:rsidRPr="007B266B">
        <w:rPr>
          <w:spacing w:val="-4"/>
        </w:rPr>
        <w:t xml:space="preserve"> </w:t>
      </w:r>
      <w:r w:rsidRPr="007B266B">
        <w:t>or</w:t>
      </w:r>
      <w:r w:rsidRPr="007B266B">
        <w:rPr>
          <w:spacing w:val="-3"/>
        </w:rPr>
        <w:t xml:space="preserve"> </w:t>
      </w:r>
      <w:r w:rsidRPr="007B266B">
        <w:t>offer</w:t>
      </w:r>
      <w:r w:rsidRPr="007B266B">
        <w:rPr>
          <w:spacing w:val="-3"/>
        </w:rPr>
        <w:t xml:space="preserve"> </w:t>
      </w:r>
      <w:r w:rsidRPr="007B266B">
        <w:t>a</w:t>
      </w:r>
      <w:r w:rsidRPr="007B266B">
        <w:rPr>
          <w:spacing w:val="-4"/>
        </w:rPr>
        <w:t xml:space="preserve"> </w:t>
      </w:r>
      <w:r w:rsidRPr="007B266B">
        <w:t>payment,</w:t>
      </w:r>
      <w:r w:rsidRPr="007B266B">
        <w:rPr>
          <w:spacing w:val="-3"/>
        </w:rPr>
        <w:t xml:space="preserve"> </w:t>
      </w:r>
      <w:r w:rsidRPr="007B266B">
        <w:t>gift</w:t>
      </w:r>
      <w:r w:rsidRPr="007B266B">
        <w:rPr>
          <w:spacing w:val="-3"/>
        </w:rPr>
        <w:t xml:space="preserve"> </w:t>
      </w:r>
      <w:r w:rsidRPr="007B266B">
        <w:t>or</w:t>
      </w:r>
      <w:r w:rsidRPr="007B266B">
        <w:rPr>
          <w:spacing w:val="-4"/>
        </w:rPr>
        <w:t xml:space="preserve"> </w:t>
      </w:r>
      <w:r w:rsidRPr="007B266B">
        <w:t>hospitality</w:t>
      </w:r>
      <w:r w:rsidRPr="007B266B">
        <w:rPr>
          <w:spacing w:val="-3"/>
        </w:rPr>
        <w:t xml:space="preserve"> </w:t>
      </w:r>
      <w:r w:rsidRPr="007B266B">
        <w:t>to</w:t>
      </w:r>
      <w:r w:rsidRPr="007B266B">
        <w:rPr>
          <w:spacing w:val="-3"/>
        </w:rPr>
        <w:t xml:space="preserve"> </w:t>
      </w:r>
      <w:r w:rsidRPr="007B266B">
        <w:t>a</w:t>
      </w:r>
      <w:r w:rsidRPr="007B266B">
        <w:rPr>
          <w:spacing w:val="-4"/>
        </w:rPr>
        <w:t xml:space="preserve"> </w:t>
      </w:r>
      <w:r w:rsidRPr="007B266B">
        <w:t>government</w:t>
      </w:r>
      <w:r w:rsidRPr="007B266B">
        <w:rPr>
          <w:spacing w:val="-3"/>
        </w:rPr>
        <w:t xml:space="preserve"> </w:t>
      </w:r>
      <w:r w:rsidRPr="007B266B">
        <w:t>official,</w:t>
      </w:r>
      <w:r w:rsidRPr="007B266B">
        <w:rPr>
          <w:spacing w:val="-3"/>
        </w:rPr>
        <w:t xml:space="preserve"> </w:t>
      </w:r>
      <w:r w:rsidRPr="007B266B">
        <w:t xml:space="preserve">agent or representative to ‘facilitate’ or expedite a routine </w:t>
      </w:r>
      <w:proofErr w:type="gramStart"/>
      <w:r w:rsidRPr="007B266B">
        <w:t>procedure;</w:t>
      </w:r>
      <w:proofErr w:type="gramEnd"/>
    </w:p>
    <w:p w14:paraId="61A9A143" w14:textId="77777777" w:rsidR="00750FBB" w:rsidRPr="007B266B" w:rsidRDefault="00FA2C7E" w:rsidP="001D37C6">
      <w:pPr>
        <w:pStyle w:val="ListParagraph"/>
        <w:numPr>
          <w:ilvl w:val="1"/>
          <w:numId w:val="1"/>
        </w:numPr>
      </w:pPr>
      <w:r w:rsidRPr="007B266B">
        <w:t>accept</w:t>
      </w:r>
      <w:r w:rsidRPr="007B266B">
        <w:rPr>
          <w:spacing w:val="-2"/>
        </w:rPr>
        <w:t xml:space="preserve"> </w:t>
      </w:r>
      <w:r w:rsidRPr="007B266B">
        <w:t>payment</w:t>
      </w:r>
      <w:r w:rsidRPr="007B266B">
        <w:rPr>
          <w:spacing w:val="-2"/>
        </w:rPr>
        <w:t xml:space="preserve"> </w:t>
      </w:r>
      <w:r w:rsidRPr="007B266B">
        <w:t>from</w:t>
      </w:r>
      <w:r w:rsidRPr="007B266B">
        <w:rPr>
          <w:spacing w:val="-3"/>
        </w:rPr>
        <w:t xml:space="preserve"> </w:t>
      </w:r>
      <w:r w:rsidRPr="007B266B">
        <w:t>a</w:t>
      </w:r>
      <w:r w:rsidRPr="007B266B">
        <w:rPr>
          <w:spacing w:val="-3"/>
        </w:rPr>
        <w:t xml:space="preserve"> </w:t>
      </w:r>
      <w:r w:rsidRPr="007B266B">
        <w:t>third</w:t>
      </w:r>
      <w:r w:rsidRPr="007B266B">
        <w:rPr>
          <w:spacing w:val="-2"/>
        </w:rPr>
        <w:t xml:space="preserve"> </w:t>
      </w:r>
      <w:r w:rsidRPr="007B266B">
        <w:t>party</w:t>
      </w:r>
      <w:r w:rsidRPr="007B266B">
        <w:rPr>
          <w:spacing w:val="-2"/>
        </w:rPr>
        <w:t xml:space="preserve"> </w:t>
      </w:r>
      <w:r w:rsidRPr="007B266B">
        <w:t>that</w:t>
      </w:r>
      <w:r w:rsidRPr="007B266B">
        <w:rPr>
          <w:spacing w:val="-2"/>
        </w:rPr>
        <w:t xml:space="preserve"> </w:t>
      </w:r>
      <w:r w:rsidRPr="007B266B">
        <w:t>you</w:t>
      </w:r>
      <w:r w:rsidRPr="007B266B">
        <w:rPr>
          <w:spacing w:val="-2"/>
        </w:rPr>
        <w:t xml:space="preserve"> </w:t>
      </w:r>
      <w:proofErr w:type="gramStart"/>
      <w:r w:rsidRPr="007B266B">
        <w:t>know</w:t>
      </w:r>
      <w:proofErr w:type="gramEnd"/>
      <w:r w:rsidRPr="007B266B">
        <w:rPr>
          <w:spacing w:val="-3"/>
        </w:rPr>
        <w:t xml:space="preserve"> </w:t>
      </w:r>
      <w:r w:rsidRPr="007B266B">
        <w:t>or</w:t>
      </w:r>
      <w:r w:rsidRPr="007B266B">
        <w:rPr>
          <w:spacing w:val="-2"/>
        </w:rPr>
        <w:t xml:space="preserve"> </w:t>
      </w:r>
      <w:r w:rsidRPr="007B266B">
        <w:t>suspect</w:t>
      </w:r>
      <w:r w:rsidRPr="007B266B">
        <w:rPr>
          <w:spacing w:val="-2"/>
        </w:rPr>
        <w:t xml:space="preserve"> </w:t>
      </w:r>
      <w:r w:rsidRPr="007B266B">
        <w:t>is</w:t>
      </w:r>
      <w:r w:rsidRPr="007B266B">
        <w:rPr>
          <w:spacing w:val="-3"/>
        </w:rPr>
        <w:t xml:space="preserve"> </w:t>
      </w:r>
      <w:r w:rsidRPr="007B266B">
        <w:t>offered</w:t>
      </w:r>
      <w:r w:rsidRPr="007B266B">
        <w:rPr>
          <w:spacing w:val="-2"/>
        </w:rPr>
        <w:t xml:space="preserve"> </w:t>
      </w:r>
      <w:r w:rsidRPr="007B266B">
        <w:t>with</w:t>
      </w:r>
      <w:r w:rsidRPr="007B266B">
        <w:rPr>
          <w:spacing w:val="-2"/>
        </w:rPr>
        <w:t xml:space="preserve"> </w:t>
      </w:r>
      <w:r w:rsidRPr="007B266B">
        <w:t>the</w:t>
      </w:r>
      <w:r w:rsidRPr="007B266B">
        <w:rPr>
          <w:spacing w:val="-3"/>
        </w:rPr>
        <w:t xml:space="preserve"> </w:t>
      </w:r>
      <w:r w:rsidRPr="007B266B">
        <w:t xml:space="preserve">expectation that it will obtain a business advantage for </w:t>
      </w:r>
      <w:proofErr w:type="gramStart"/>
      <w:r w:rsidRPr="007B266B">
        <w:t>them;</w:t>
      </w:r>
      <w:proofErr w:type="gramEnd"/>
    </w:p>
    <w:p w14:paraId="61A9A144" w14:textId="77777777" w:rsidR="00750FBB" w:rsidRPr="007B266B" w:rsidRDefault="00FA2C7E" w:rsidP="001D37C6">
      <w:pPr>
        <w:pStyle w:val="ListParagraph"/>
        <w:numPr>
          <w:ilvl w:val="1"/>
          <w:numId w:val="1"/>
        </w:numPr>
      </w:pPr>
      <w:r w:rsidRPr="007B266B">
        <w:t>accept a gift or hospitality from a third party if you know or suspect that it is offered or provided</w:t>
      </w:r>
      <w:r w:rsidRPr="007B266B">
        <w:rPr>
          <w:spacing w:val="-3"/>
        </w:rPr>
        <w:t xml:space="preserve"> </w:t>
      </w:r>
      <w:r w:rsidRPr="007B266B">
        <w:t>with</w:t>
      </w:r>
      <w:r w:rsidRPr="007B266B">
        <w:rPr>
          <w:spacing w:val="-4"/>
        </w:rPr>
        <w:t xml:space="preserve"> </w:t>
      </w:r>
      <w:r w:rsidRPr="007B266B">
        <w:t>an</w:t>
      </w:r>
      <w:r w:rsidRPr="007B266B">
        <w:rPr>
          <w:spacing w:val="-3"/>
        </w:rPr>
        <w:t xml:space="preserve"> </w:t>
      </w:r>
      <w:r w:rsidRPr="007B266B">
        <w:t>expectation</w:t>
      </w:r>
      <w:r w:rsidRPr="007B266B">
        <w:rPr>
          <w:spacing w:val="-3"/>
        </w:rPr>
        <w:t xml:space="preserve"> </w:t>
      </w:r>
      <w:r w:rsidRPr="007B266B">
        <w:t>that</w:t>
      </w:r>
      <w:r w:rsidRPr="007B266B">
        <w:rPr>
          <w:spacing w:val="-3"/>
        </w:rPr>
        <w:t xml:space="preserve"> </w:t>
      </w:r>
      <w:r w:rsidRPr="007B266B">
        <w:t>a</w:t>
      </w:r>
      <w:r w:rsidRPr="007B266B">
        <w:rPr>
          <w:spacing w:val="-4"/>
        </w:rPr>
        <w:t xml:space="preserve"> </w:t>
      </w:r>
      <w:r w:rsidRPr="007B266B">
        <w:t>business</w:t>
      </w:r>
      <w:r w:rsidRPr="007B266B">
        <w:rPr>
          <w:spacing w:val="-4"/>
        </w:rPr>
        <w:t xml:space="preserve"> </w:t>
      </w:r>
      <w:r w:rsidRPr="007B266B">
        <w:t>advantage</w:t>
      </w:r>
      <w:r w:rsidRPr="007B266B">
        <w:rPr>
          <w:spacing w:val="-2"/>
        </w:rPr>
        <w:t xml:space="preserve"> </w:t>
      </w:r>
      <w:r w:rsidRPr="007B266B">
        <w:t>will</w:t>
      </w:r>
      <w:r w:rsidRPr="007B266B">
        <w:rPr>
          <w:spacing w:val="-3"/>
        </w:rPr>
        <w:t xml:space="preserve"> </w:t>
      </w:r>
      <w:r w:rsidRPr="007B266B">
        <w:t>be</w:t>
      </w:r>
      <w:r w:rsidRPr="007B266B">
        <w:rPr>
          <w:spacing w:val="-4"/>
        </w:rPr>
        <w:t xml:space="preserve"> </w:t>
      </w:r>
      <w:r w:rsidRPr="007B266B">
        <w:t>provided</w:t>
      </w:r>
      <w:r w:rsidRPr="007B266B">
        <w:rPr>
          <w:spacing w:val="-3"/>
        </w:rPr>
        <w:t xml:space="preserve"> </w:t>
      </w:r>
      <w:r w:rsidRPr="007B266B">
        <w:t>by</w:t>
      </w:r>
      <w:r w:rsidRPr="007B266B">
        <w:rPr>
          <w:spacing w:val="-4"/>
        </w:rPr>
        <w:t xml:space="preserve"> </w:t>
      </w:r>
      <w:r w:rsidRPr="007B266B">
        <w:t>us</w:t>
      </w:r>
      <w:r w:rsidRPr="007B266B">
        <w:rPr>
          <w:spacing w:val="-4"/>
        </w:rPr>
        <w:t xml:space="preserve"> </w:t>
      </w:r>
      <w:r w:rsidRPr="007B266B">
        <w:t>in</w:t>
      </w:r>
      <w:r w:rsidRPr="007B266B">
        <w:rPr>
          <w:spacing w:val="-3"/>
        </w:rPr>
        <w:t xml:space="preserve"> </w:t>
      </w:r>
      <w:proofErr w:type="gramStart"/>
      <w:r w:rsidRPr="007B266B">
        <w:t>return;</w:t>
      </w:r>
      <w:proofErr w:type="gramEnd"/>
    </w:p>
    <w:p w14:paraId="61A9A145" w14:textId="77777777" w:rsidR="00750FBB" w:rsidRPr="007B266B" w:rsidRDefault="00FA2C7E" w:rsidP="001D37C6">
      <w:pPr>
        <w:pStyle w:val="ListParagraph"/>
        <w:numPr>
          <w:ilvl w:val="1"/>
          <w:numId w:val="1"/>
        </w:numPr>
      </w:pPr>
      <w:r w:rsidRPr="007B266B">
        <w:t>retaliate</w:t>
      </w:r>
      <w:r w:rsidRPr="007B266B">
        <w:rPr>
          <w:spacing w:val="-2"/>
        </w:rPr>
        <w:t xml:space="preserve"> </w:t>
      </w:r>
      <w:r w:rsidRPr="007B266B">
        <w:t>against</w:t>
      </w:r>
      <w:r w:rsidRPr="007B266B">
        <w:rPr>
          <w:spacing w:val="-3"/>
        </w:rPr>
        <w:t xml:space="preserve"> </w:t>
      </w:r>
      <w:r w:rsidRPr="007B266B">
        <w:t>or</w:t>
      </w:r>
      <w:r w:rsidRPr="007B266B">
        <w:rPr>
          <w:spacing w:val="-3"/>
        </w:rPr>
        <w:t xml:space="preserve"> </w:t>
      </w:r>
      <w:r w:rsidRPr="007B266B">
        <w:t>threaten</w:t>
      </w:r>
      <w:r w:rsidRPr="007B266B">
        <w:rPr>
          <w:spacing w:val="-3"/>
        </w:rPr>
        <w:t xml:space="preserve"> </w:t>
      </w:r>
      <w:r w:rsidRPr="007B266B">
        <w:t>a</w:t>
      </w:r>
      <w:r w:rsidRPr="007B266B">
        <w:rPr>
          <w:spacing w:val="-4"/>
        </w:rPr>
        <w:t xml:space="preserve"> </w:t>
      </w:r>
      <w:r w:rsidRPr="007B266B">
        <w:t>person</w:t>
      </w:r>
      <w:r w:rsidRPr="007B266B">
        <w:rPr>
          <w:spacing w:val="-3"/>
        </w:rPr>
        <w:t xml:space="preserve"> </w:t>
      </w:r>
      <w:r w:rsidRPr="007B266B">
        <w:t>who</w:t>
      </w:r>
      <w:r w:rsidRPr="007B266B">
        <w:rPr>
          <w:spacing w:val="-3"/>
        </w:rPr>
        <w:t xml:space="preserve"> </w:t>
      </w:r>
      <w:r w:rsidRPr="007B266B">
        <w:t>has</w:t>
      </w:r>
      <w:r w:rsidRPr="007B266B">
        <w:rPr>
          <w:spacing w:val="-4"/>
        </w:rPr>
        <w:t xml:space="preserve"> </w:t>
      </w:r>
      <w:r w:rsidRPr="007B266B">
        <w:t>refused</w:t>
      </w:r>
      <w:r w:rsidRPr="007B266B">
        <w:rPr>
          <w:spacing w:val="-3"/>
        </w:rPr>
        <w:t xml:space="preserve"> </w:t>
      </w:r>
      <w:r w:rsidRPr="007B266B">
        <w:t>to</w:t>
      </w:r>
      <w:r w:rsidRPr="007B266B">
        <w:rPr>
          <w:spacing w:val="-3"/>
        </w:rPr>
        <w:t xml:space="preserve"> </w:t>
      </w:r>
      <w:r w:rsidRPr="007B266B">
        <w:t>commit</w:t>
      </w:r>
      <w:r w:rsidRPr="007B266B">
        <w:rPr>
          <w:spacing w:val="-3"/>
        </w:rPr>
        <w:t xml:space="preserve"> </w:t>
      </w:r>
      <w:r w:rsidRPr="007B266B">
        <w:t>a</w:t>
      </w:r>
      <w:r w:rsidRPr="007B266B">
        <w:rPr>
          <w:spacing w:val="-4"/>
        </w:rPr>
        <w:t xml:space="preserve"> </w:t>
      </w:r>
      <w:r w:rsidRPr="007B266B">
        <w:t>bribery</w:t>
      </w:r>
      <w:r w:rsidRPr="007B266B">
        <w:rPr>
          <w:spacing w:val="-3"/>
        </w:rPr>
        <w:t xml:space="preserve"> </w:t>
      </w:r>
      <w:r w:rsidRPr="007B266B">
        <w:t>offence</w:t>
      </w:r>
      <w:r w:rsidRPr="007B266B">
        <w:rPr>
          <w:spacing w:val="-4"/>
        </w:rPr>
        <w:t xml:space="preserve"> </w:t>
      </w:r>
      <w:r w:rsidRPr="007B266B">
        <w:t>or</w:t>
      </w:r>
      <w:r w:rsidRPr="007B266B">
        <w:rPr>
          <w:spacing w:val="-3"/>
        </w:rPr>
        <w:t xml:space="preserve"> </w:t>
      </w:r>
      <w:r w:rsidRPr="007B266B">
        <w:t xml:space="preserve">who has raised concerns under this </w:t>
      </w:r>
      <w:proofErr w:type="gramStart"/>
      <w:r w:rsidRPr="007B266B">
        <w:t>policy;</w:t>
      </w:r>
      <w:proofErr w:type="gramEnd"/>
    </w:p>
    <w:p w14:paraId="61A9A146" w14:textId="77777777" w:rsidR="00750FBB" w:rsidRPr="007B266B" w:rsidRDefault="00FA2C7E" w:rsidP="001D37C6">
      <w:pPr>
        <w:pStyle w:val="ListParagraph"/>
        <w:numPr>
          <w:ilvl w:val="1"/>
          <w:numId w:val="1"/>
        </w:numPr>
      </w:pPr>
      <w:r w:rsidRPr="007B266B">
        <w:t>engage</w:t>
      </w:r>
      <w:r w:rsidRPr="007B266B">
        <w:rPr>
          <w:spacing w:val="-6"/>
        </w:rPr>
        <w:t xml:space="preserve"> </w:t>
      </w:r>
      <w:r w:rsidRPr="007B266B">
        <w:t>in</w:t>
      </w:r>
      <w:r w:rsidRPr="007B266B">
        <w:rPr>
          <w:spacing w:val="-5"/>
        </w:rPr>
        <w:t xml:space="preserve"> </w:t>
      </w:r>
      <w:r w:rsidRPr="007B266B">
        <w:t>activity</w:t>
      </w:r>
      <w:r w:rsidRPr="007B266B">
        <w:rPr>
          <w:spacing w:val="-5"/>
        </w:rPr>
        <w:t xml:space="preserve"> </w:t>
      </w:r>
      <w:r w:rsidRPr="007B266B">
        <w:t>in</w:t>
      </w:r>
      <w:r w:rsidRPr="007B266B">
        <w:rPr>
          <w:spacing w:val="-6"/>
        </w:rPr>
        <w:t xml:space="preserve"> </w:t>
      </w:r>
      <w:r w:rsidRPr="007B266B">
        <w:t>breach</w:t>
      </w:r>
      <w:r w:rsidRPr="007B266B">
        <w:rPr>
          <w:spacing w:val="-5"/>
        </w:rPr>
        <w:t xml:space="preserve"> </w:t>
      </w:r>
      <w:r w:rsidRPr="007B266B">
        <w:t>of</w:t>
      </w:r>
      <w:r w:rsidRPr="007B266B">
        <w:rPr>
          <w:spacing w:val="-5"/>
        </w:rPr>
        <w:t xml:space="preserve"> </w:t>
      </w:r>
      <w:r w:rsidRPr="007B266B">
        <w:t>this</w:t>
      </w:r>
      <w:r w:rsidRPr="007B266B">
        <w:rPr>
          <w:spacing w:val="-6"/>
        </w:rPr>
        <w:t xml:space="preserve"> </w:t>
      </w:r>
      <w:r w:rsidRPr="007B266B">
        <w:rPr>
          <w:spacing w:val="-2"/>
        </w:rPr>
        <w:t>policy.</w:t>
      </w:r>
    </w:p>
    <w:p w14:paraId="61A9A147" w14:textId="3C8E78C8" w:rsidR="00750FBB" w:rsidRPr="007B266B" w:rsidRDefault="00FA2C7E" w:rsidP="001D37C6">
      <w:pPr>
        <w:pStyle w:val="BodyText"/>
        <w:spacing w:before="153"/>
        <w:ind w:left="218" w:right="265"/>
        <w:jc w:val="both"/>
        <w:rPr>
          <w:rFonts w:asciiTheme="minorHAnsi" w:hAnsiTheme="minorHAnsi" w:cstheme="minorHAnsi"/>
          <w:lang w:val="en-GB"/>
        </w:rPr>
      </w:pPr>
      <w:r w:rsidRPr="007B266B">
        <w:rPr>
          <w:rFonts w:asciiTheme="minorHAnsi" w:hAnsiTheme="minorHAnsi" w:cstheme="minorHAnsi"/>
          <w:lang w:val="en-GB"/>
        </w:rPr>
        <w:t>If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doubt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what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might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amount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bribery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what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might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constitute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breach</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 xml:space="preserve">refer the matter to the </w:t>
      </w:r>
      <w:r w:rsidR="00BE2623" w:rsidRPr="007B266B">
        <w:rPr>
          <w:rFonts w:asciiTheme="minorHAnsi" w:hAnsiTheme="minorHAnsi" w:cstheme="minorHAnsi"/>
          <w:lang w:val="en-GB"/>
        </w:rPr>
        <w:t>General Manager</w:t>
      </w:r>
      <w:r w:rsidRPr="007B266B">
        <w:rPr>
          <w:rFonts w:asciiTheme="minorHAnsi" w:hAnsiTheme="minorHAnsi" w:cstheme="minorHAnsi"/>
          <w:lang w:val="en-GB"/>
        </w:rPr>
        <w:t>.</w:t>
      </w:r>
    </w:p>
    <w:p w14:paraId="61A9A148" w14:textId="77777777" w:rsidR="00750FBB" w:rsidRPr="007B266B" w:rsidRDefault="00FA2C7E" w:rsidP="00A46CDE">
      <w:pPr>
        <w:pStyle w:val="BodyText"/>
        <w:spacing w:before="167"/>
        <w:ind w:left="218" w:right="265"/>
        <w:jc w:val="both"/>
        <w:rPr>
          <w:rFonts w:asciiTheme="minorHAnsi" w:hAnsiTheme="minorHAnsi" w:cstheme="minorHAnsi"/>
          <w:lang w:val="en-GB"/>
        </w:rPr>
      </w:pPr>
      <w:r w:rsidRPr="007B266B">
        <w:rPr>
          <w:rFonts w:asciiTheme="minorHAnsi" w:hAnsiTheme="minorHAnsi" w:cstheme="minorHAnsi"/>
          <w:lang w:val="en-GB"/>
        </w:rPr>
        <w:t>In summary, it is not acceptable to give, promise to give, or offer, a payment, gift or hospitality with the expectation or hope that a business advantage will be received, or to reward a business advantage already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given,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accept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payment,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gift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hospitality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from</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third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party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that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you</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know</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suspect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is offered or provided with the expectation that it will obtain a business advantage for them.</w:t>
      </w:r>
    </w:p>
    <w:p w14:paraId="61A9A149" w14:textId="77777777" w:rsidR="00750FBB" w:rsidRPr="007B266B" w:rsidRDefault="00FA2C7E" w:rsidP="001D37C6">
      <w:pPr>
        <w:pStyle w:val="Heading2"/>
        <w:spacing w:before="240"/>
      </w:pPr>
      <w:r w:rsidRPr="007B266B">
        <w:t>Record</w:t>
      </w:r>
      <w:r w:rsidRPr="007B266B">
        <w:rPr>
          <w:spacing w:val="-11"/>
        </w:rPr>
        <w:t xml:space="preserve"> </w:t>
      </w:r>
      <w:r w:rsidRPr="007B266B">
        <w:rPr>
          <w:spacing w:val="-2"/>
        </w:rPr>
        <w:t>keeping</w:t>
      </w:r>
    </w:p>
    <w:p w14:paraId="61A9A14A" w14:textId="77777777" w:rsidR="00750FBB" w:rsidRPr="007B266B" w:rsidRDefault="00FA2C7E" w:rsidP="00A46CDE">
      <w:pPr>
        <w:pStyle w:val="BodyText"/>
        <w:spacing w:before="167"/>
        <w:ind w:left="218" w:right="221"/>
        <w:jc w:val="both"/>
        <w:rPr>
          <w:rFonts w:asciiTheme="minorHAnsi" w:hAnsiTheme="minorHAnsi" w:cstheme="minorHAnsi"/>
          <w:lang w:val="en-GB"/>
        </w:rPr>
      </w:pPr>
      <w:r w:rsidRPr="007B266B">
        <w:rPr>
          <w:rFonts w:asciiTheme="minorHAnsi" w:hAnsiTheme="minorHAnsi" w:cstheme="minorHAnsi"/>
          <w:lang w:val="en-GB"/>
        </w:rPr>
        <w:t>All accounts, receipts, invoices and other documents and records relating to dealings with third parties must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prepared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maintained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with</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strict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accuracy</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completeness.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No</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dealings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must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kept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“off the record” to facilitate or conceal improper payments.</w:t>
      </w:r>
    </w:p>
    <w:p w14:paraId="61A9A14B" w14:textId="77777777" w:rsidR="00750FBB" w:rsidRPr="007B266B" w:rsidRDefault="00FA2C7E" w:rsidP="001D37C6">
      <w:pPr>
        <w:pStyle w:val="Heading2"/>
        <w:spacing w:before="240" w:after="240"/>
      </w:pPr>
      <w:r w:rsidRPr="007B266B">
        <w:lastRenderedPageBreak/>
        <w:t>Sanctions</w:t>
      </w:r>
      <w:r w:rsidRPr="007B266B">
        <w:rPr>
          <w:spacing w:val="-8"/>
        </w:rPr>
        <w:t xml:space="preserve"> </w:t>
      </w:r>
      <w:r w:rsidRPr="007B266B">
        <w:t>for</w:t>
      </w:r>
      <w:r w:rsidRPr="007B266B">
        <w:rPr>
          <w:spacing w:val="-7"/>
        </w:rPr>
        <w:t xml:space="preserve"> </w:t>
      </w:r>
      <w:r w:rsidRPr="007B266B">
        <w:rPr>
          <w:spacing w:val="-2"/>
        </w:rPr>
        <w:t>breach</w:t>
      </w:r>
    </w:p>
    <w:p w14:paraId="3557C83C" w14:textId="2AD1EDB7" w:rsidR="001D37C6" w:rsidRPr="007B266B" w:rsidRDefault="00FA2C7E" w:rsidP="001D37C6">
      <w:pPr>
        <w:pStyle w:val="BodyText"/>
        <w:ind w:left="284" w:right="265"/>
        <w:jc w:val="both"/>
        <w:rPr>
          <w:rFonts w:asciiTheme="minorHAnsi" w:hAnsiTheme="minorHAnsi" w:cstheme="minorHAnsi"/>
          <w:lang w:val="en-GB"/>
        </w:rPr>
      </w:pPr>
      <w:r w:rsidRPr="007B266B">
        <w:rPr>
          <w:rFonts w:asciiTheme="minorHAnsi" w:hAnsiTheme="minorHAnsi" w:cstheme="minorHAnsi"/>
          <w:lang w:val="en-GB"/>
        </w:rPr>
        <w:t xml:space="preserve">A breach of any of the provisions of this Policy may result in a </w:t>
      </w:r>
      <w:proofErr w:type="gramStart"/>
      <w:r w:rsidRPr="007B266B">
        <w:rPr>
          <w:rFonts w:asciiTheme="minorHAnsi" w:hAnsiTheme="minorHAnsi" w:cstheme="minorHAnsi"/>
          <w:lang w:val="en-GB"/>
        </w:rPr>
        <w:t>criminal offences</w:t>
      </w:r>
      <w:proofErr w:type="gramEnd"/>
      <w:r w:rsidRPr="007B266B">
        <w:rPr>
          <w:rFonts w:asciiTheme="minorHAnsi" w:hAnsiTheme="minorHAnsi" w:cstheme="minorHAnsi"/>
          <w:lang w:val="en-GB"/>
        </w:rPr>
        <w:t xml:space="preserve"> under the Bribery Act 2010.</w:t>
      </w:r>
      <w:r w:rsidR="001D37C6" w:rsidRPr="007B266B">
        <w:rPr>
          <w:rFonts w:asciiTheme="minorHAnsi" w:hAnsiTheme="minorHAnsi" w:cstheme="minorHAnsi"/>
          <w:lang w:val="en-GB"/>
        </w:rPr>
        <w:t xml:space="preserve"> </w:t>
      </w:r>
    </w:p>
    <w:p w14:paraId="02878EFA" w14:textId="77777777" w:rsidR="001D37C6" w:rsidRPr="007B266B" w:rsidRDefault="001D37C6" w:rsidP="001D37C6">
      <w:pPr>
        <w:pStyle w:val="BodyText"/>
        <w:ind w:left="284" w:right="265"/>
        <w:jc w:val="both"/>
        <w:rPr>
          <w:rFonts w:asciiTheme="minorHAnsi" w:hAnsiTheme="minorHAnsi" w:cstheme="minorHAnsi"/>
          <w:lang w:val="en-GB"/>
        </w:rPr>
      </w:pPr>
    </w:p>
    <w:p w14:paraId="61A9A151" w14:textId="14BF1B50" w:rsidR="00750FBB" w:rsidRPr="007B266B" w:rsidRDefault="00FA2C7E" w:rsidP="001D37C6">
      <w:pPr>
        <w:pStyle w:val="BodyText"/>
        <w:ind w:left="284" w:right="265"/>
        <w:jc w:val="both"/>
        <w:rPr>
          <w:rFonts w:asciiTheme="minorHAnsi" w:hAnsiTheme="minorHAnsi" w:cstheme="minorHAnsi"/>
        </w:rPr>
      </w:pPr>
      <w:r w:rsidRPr="007B266B">
        <w:rPr>
          <w:rFonts w:asciiTheme="minorHAnsi" w:hAnsiTheme="minorHAnsi" w:cstheme="minorHAnsi"/>
          <w:lang w:val="en-GB"/>
        </w:rPr>
        <w:t>As far as associated persons are concerned, a breach of this Policy could lead to the termination of the grant agreement.</w:t>
      </w:r>
    </w:p>
    <w:sectPr w:rsidR="00750FBB" w:rsidRPr="007B266B">
      <w:headerReference w:type="default" r:id="rId12"/>
      <w:footerReference w:type="default" r:id="rId13"/>
      <w:pgSz w:w="11910" w:h="16840"/>
      <w:pgMar w:top="2620" w:right="1200" w:bottom="1160" w:left="1200" w:header="768"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1D1B" w14:textId="77777777" w:rsidR="00777AE6" w:rsidRPr="00C626F0" w:rsidRDefault="00777AE6">
      <w:r w:rsidRPr="00C626F0">
        <w:separator/>
      </w:r>
    </w:p>
  </w:endnote>
  <w:endnote w:type="continuationSeparator" w:id="0">
    <w:p w14:paraId="3AC28B15" w14:textId="77777777" w:rsidR="00777AE6" w:rsidRPr="00C626F0" w:rsidRDefault="00777AE6">
      <w:r w:rsidRPr="00C626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775992"/>
      <w:docPartObj>
        <w:docPartGallery w:val="Page Numbers (Bottom of Page)"/>
        <w:docPartUnique/>
      </w:docPartObj>
    </w:sdtPr>
    <w:sdtEndPr>
      <w:rPr>
        <w:sz w:val="20"/>
        <w:szCs w:val="20"/>
      </w:rPr>
    </w:sdtEndPr>
    <w:sdtContent>
      <w:sdt>
        <w:sdtPr>
          <w:id w:val="1371645743"/>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988CB91" w14:textId="77777777" w:rsidR="006A18EB" w:rsidRDefault="006A18EB" w:rsidP="006A18EB">
                <w:pPr>
                  <w:pStyle w:val="Footer"/>
                </w:pPr>
              </w:p>
              <w:p w14:paraId="3ABF4487" w14:textId="26CFBCCA" w:rsidR="001D37C6" w:rsidRPr="00504AAD" w:rsidRDefault="006A18EB" w:rsidP="006A18EB">
                <w:pPr>
                  <w:pStyle w:val="Footer"/>
                  <w:rPr>
                    <w:sz w:val="20"/>
                    <w:szCs w:val="20"/>
                  </w:rPr>
                </w:pPr>
                <w:r w:rsidRPr="00504AAD">
                  <w:rPr>
                    <w:sz w:val="20"/>
                    <w:szCs w:val="20"/>
                  </w:rPr>
                  <w:t xml:space="preserve">Version: </w:t>
                </w:r>
                <w:r w:rsidR="00387706" w:rsidRPr="00504AAD">
                  <w:rPr>
                    <w:sz w:val="20"/>
                    <w:szCs w:val="20"/>
                  </w:rPr>
                  <w:t>May</w:t>
                </w:r>
                <w:r w:rsidRPr="00504AAD">
                  <w:rPr>
                    <w:sz w:val="20"/>
                    <w:szCs w:val="20"/>
                  </w:rPr>
                  <w:t xml:space="preserve"> 202</w:t>
                </w:r>
                <w:r w:rsidR="00387706" w:rsidRPr="00504AAD">
                  <w:rPr>
                    <w:sz w:val="20"/>
                    <w:szCs w:val="20"/>
                  </w:rPr>
                  <w:t>5</w:t>
                </w:r>
                <w:r w:rsidRPr="00504AAD">
                  <w:rPr>
                    <w:sz w:val="20"/>
                    <w:szCs w:val="20"/>
                  </w:rPr>
                  <w:tab/>
                </w:r>
                <w:r w:rsidRPr="00504AAD">
                  <w:rPr>
                    <w:sz w:val="20"/>
                    <w:szCs w:val="20"/>
                  </w:rPr>
                  <w:tab/>
                  <w:t xml:space="preserve">Page </w:t>
                </w:r>
                <w:r w:rsidRPr="00504AAD">
                  <w:rPr>
                    <w:b/>
                    <w:bCs/>
                    <w:sz w:val="20"/>
                    <w:szCs w:val="20"/>
                  </w:rPr>
                  <w:fldChar w:fldCharType="begin"/>
                </w:r>
                <w:r w:rsidRPr="00504AAD">
                  <w:rPr>
                    <w:b/>
                    <w:bCs/>
                    <w:sz w:val="20"/>
                    <w:szCs w:val="20"/>
                  </w:rPr>
                  <w:instrText xml:space="preserve"> PAGE </w:instrText>
                </w:r>
                <w:r w:rsidRPr="00504AAD">
                  <w:rPr>
                    <w:b/>
                    <w:bCs/>
                    <w:sz w:val="20"/>
                    <w:szCs w:val="20"/>
                  </w:rPr>
                  <w:fldChar w:fldCharType="separate"/>
                </w:r>
                <w:r w:rsidRPr="00504AAD">
                  <w:rPr>
                    <w:b/>
                    <w:bCs/>
                    <w:sz w:val="20"/>
                    <w:szCs w:val="20"/>
                  </w:rPr>
                  <w:t>1</w:t>
                </w:r>
                <w:r w:rsidRPr="00504AAD">
                  <w:rPr>
                    <w:sz w:val="20"/>
                    <w:szCs w:val="20"/>
                  </w:rPr>
                  <w:fldChar w:fldCharType="end"/>
                </w:r>
                <w:r w:rsidRPr="00504AAD">
                  <w:rPr>
                    <w:sz w:val="20"/>
                    <w:szCs w:val="20"/>
                  </w:rPr>
                  <w:t xml:space="preserve"> of </w:t>
                </w:r>
                <w:r w:rsidRPr="00504AAD">
                  <w:rPr>
                    <w:b/>
                    <w:bCs/>
                    <w:sz w:val="20"/>
                    <w:szCs w:val="20"/>
                  </w:rPr>
                  <w:fldChar w:fldCharType="begin"/>
                </w:r>
                <w:r w:rsidRPr="00504AAD">
                  <w:rPr>
                    <w:b/>
                    <w:bCs/>
                    <w:sz w:val="20"/>
                    <w:szCs w:val="20"/>
                  </w:rPr>
                  <w:instrText xml:space="preserve"> NUMPAGES  </w:instrText>
                </w:r>
                <w:r w:rsidRPr="00504AAD">
                  <w:rPr>
                    <w:b/>
                    <w:bCs/>
                    <w:sz w:val="20"/>
                    <w:szCs w:val="20"/>
                  </w:rPr>
                  <w:fldChar w:fldCharType="separate"/>
                </w:r>
                <w:r w:rsidRPr="00504AAD">
                  <w:rPr>
                    <w:b/>
                    <w:bCs/>
                    <w:sz w:val="20"/>
                    <w:szCs w:val="20"/>
                  </w:rPr>
                  <w:t>3</w:t>
                </w:r>
                <w:r w:rsidRPr="00504AAD">
                  <w:rPr>
                    <w:sz w:val="20"/>
                    <w:szCs w:val="20"/>
                  </w:rPr>
                  <w:fldChar w:fldCharType="end"/>
                </w:r>
              </w:p>
            </w:sdtContent>
          </w:sdt>
        </w:sdtContent>
      </w:sdt>
    </w:sdtContent>
  </w:sdt>
  <w:p w14:paraId="4ECEDB9D" w14:textId="77777777" w:rsidR="001D37C6" w:rsidRPr="00C626F0" w:rsidRDefault="001D3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9044" w14:textId="77777777" w:rsidR="00777AE6" w:rsidRPr="00C626F0" w:rsidRDefault="00777AE6">
      <w:r w:rsidRPr="00C626F0">
        <w:separator/>
      </w:r>
    </w:p>
  </w:footnote>
  <w:footnote w:type="continuationSeparator" w:id="0">
    <w:p w14:paraId="41E5FDEE" w14:textId="77777777" w:rsidR="00777AE6" w:rsidRPr="00C626F0" w:rsidRDefault="00777AE6">
      <w:r w:rsidRPr="00C626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688C" w14:textId="77777777" w:rsidR="006A18EB" w:rsidRPr="001B5F03" w:rsidRDefault="006A18EB" w:rsidP="006A18EB">
    <w:pPr>
      <w:widowControl/>
      <w:jc w:val="center"/>
      <w:rPr>
        <w:rFonts w:ascii="Calibri" w:hAnsi="Calibri" w:cs="Arial"/>
        <w:b/>
        <w:caps/>
        <w:szCs w:val="24"/>
      </w:rPr>
    </w:pPr>
    <w:r w:rsidRPr="001B5F03">
      <w:rPr>
        <w:rFonts w:ascii="Calibri" w:hAnsi="Calibri" w:cs="Arial"/>
        <w:b/>
        <w:caps/>
        <w:szCs w:val="24"/>
      </w:rPr>
      <w:t>The British Institute of Persian Studies</w:t>
    </w:r>
  </w:p>
  <w:p w14:paraId="3A507B5B" w14:textId="77777777" w:rsidR="006A18EB" w:rsidRPr="001B5F03" w:rsidRDefault="006A18EB" w:rsidP="006A18EB">
    <w:pPr>
      <w:widowControl/>
      <w:tabs>
        <w:tab w:val="center" w:pos="4513"/>
        <w:tab w:val="right" w:pos="9026"/>
      </w:tabs>
      <w:jc w:val="center"/>
      <w:rPr>
        <w:rFonts w:ascii="Calibri" w:hAnsi="Calibri"/>
        <w:b/>
        <w:sz w:val="20"/>
        <w:lang w:eastAsia="en-GB"/>
      </w:rPr>
    </w:pPr>
    <w:r w:rsidRPr="001B5F03">
      <w:rPr>
        <w:rFonts w:ascii="Calibri" w:hAnsi="Calibri"/>
        <w:noProof/>
        <w:lang w:eastAsia="en-GB"/>
      </w:rPr>
      <w:drawing>
        <wp:anchor distT="0" distB="0" distL="114300" distR="114300" simplePos="0" relativeHeight="251659264" behindDoc="1" locked="0" layoutInCell="1" allowOverlap="1" wp14:anchorId="50300FEA" wp14:editId="5EDF5574">
          <wp:simplePos x="0" y="0"/>
          <wp:positionH relativeFrom="column">
            <wp:posOffset>2522855</wp:posOffset>
          </wp:positionH>
          <wp:positionV relativeFrom="paragraph">
            <wp:posOffset>49107</wp:posOffset>
          </wp:positionV>
          <wp:extent cx="662940" cy="1038225"/>
          <wp:effectExtent l="0" t="0" r="3810" b="9525"/>
          <wp:wrapTight wrapText="bothSides">
            <wp:wrapPolygon edited="0">
              <wp:start x="0" y="0"/>
              <wp:lineTo x="0" y="21402"/>
              <wp:lineTo x="21103" y="21402"/>
              <wp:lineTo x="21103" y="0"/>
              <wp:lineTo x="0" y="0"/>
            </wp:wrapPolygon>
          </wp:wrapTight>
          <wp:docPr id="1070695031" name="Picture 1" descr="Finallogo(A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 cy="1038225"/>
                  </a:xfrm>
                  <a:prstGeom prst="rect">
                    <a:avLst/>
                  </a:prstGeom>
                </pic:spPr>
              </pic:pic>
            </a:graphicData>
          </a:graphic>
          <wp14:sizeRelH relativeFrom="margin">
            <wp14:pctWidth>0</wp14:pctWidth>
          </wp14:sizeRelH>
          <wp14:sizeRelV relativeFrom="margin">
            <wp14:pctHeight>0</wp14:pctHeight>
          </wp14:sizeRelV>
        </wp:anchor>
      </w:drawing>
    </w:r>
  </w:p>
  <w:p w14:paraId="3C992A41"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5AF6C213"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47803129"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1BEADF11"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1C7C5B9B"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69D30746"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5FCAEA96" w14:textId="77777777" w:rsidR="006A18EB" w:rsidRPr="001B5F03" w:rsidRDefault="006A18EB" w:rsidP="006A18EB">
    <w:pPr>
      <w:widowControl/>
      <w:tabs>
        <w:tab w:val="center" w:pos="4513"/>
        <w:tab w:val="right" w:pos="9026"/>
      </w:tabs>
      <w:jc w:val="center"/>
      <w:rPr>
        <w:rFonts w:ascii="Calibri" w:hAnsi="Calibri"/>
        <w:b/>
        <w:sz w:val="20"/>
        <w:lang w:eastAsia="en-GB"/>
      </w:rPr>
    </w:pPr>
    <w:r w:rsidRPr="001B5F03">
      <w:rPr>
        <w:rFonts w:ascii="Calibri" w:hAnsi="Calibri"/>
        <w:b/>
        <w:sz w:val="20"/>
        <w:lang w:eastAsia="en-GB"/>
      </w:rPr>
      <w:t>10 Carlton House Terrace, London SW1Y 5AH</w:t>
    </w:r>
  </w:p>
  <w:p w14:paraId="6B19A29C" w14:textId="06965463" w:rsidR="00D430FD" w:rsidRDefault="006A18EB" w:rsidP="006A18EB">
    <w:pPr>
      <w:pStyle w:val="Header"/>
      <w:jc w:val="center"/>
      <w:rPr>
        <w:rFonts w:ascii="Calibri" w:hAnsi="Calibri"/>
        <w:b/>
        <w:bCs/>
        <w:color w:val="0000FF"/>
        <w:sz w:val="20"/>
        <w:u w:val="single"/>
        <w:lang w:eastAsia="en-GB"/>
      </w:rPr>
    </w:pPr>
    <w:r w:rsidRPr="001B5F03">
      <w:rPr>
        <w:rFonts w:ascii="Calibri" w:hAnsi="Calibri"/>
        <w:b/>
        <w:bCs/>
        <w:sz w:val="20"/>
        <w:lang w:eastAsia="en-GB"/>
      </w:rPr>
      <w:t xml:space="preserve">Tel. 020 7969 5203; Fax. 020 7969 5401; e-mail </w:t>
    </w:r>
    <w:hyperlink r:id="rId2">
      <w:r w:rsidRPr="001B5F03">
        <w:rPr>
          <w:rFonts w:ascii="Calibri" w:hAnsi="Calibri"/>
          <w:b/>
          <w:bCs/>
          <w:color w:val="0000FF"/>
          <w:sz w:val="20"/>
          <w:u w:val="single"/>
          <w:lang w:eastAsia="en-GB"/>
        </w:rPr>
        <w:t>bips@thebritishacademy.ac.uk</w:t>
      </w:r>
    </w:hyperlink>
  </w:p>
  <w:p w14:paraId="39C18994" w14:textId="77777777" w:rsidR="006A18EB" w:rsidRPr="00C626F0" w:rsidRDefault="006A18EB" w:rsidP="006A18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3776"/>
    <w:multiLevelType w:val="hybridMultilevel"/>
    <w:tmpl w:val="028620F4"/>
    <w:lvl w:ilvl="0" w:tplc="EB5CAE30">
      <w:start w:val="1"/>
      <w:numFmt w:val="decimal"/>
      <w:lvlText w:val="%1."/>
      <w:lvlJc w:val="left"/>
      <w:pPr>
        <w:ind w:left="938"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 w15:restartNumberingAfterBreak="0">
    <w:nsid w:val="1B7055F4"/>
    <w:multiLevelType w:val="hybridMultilevel"/>
    <w:tmpl w:val="887C67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7B628AE"/>
    <w:multiLevelType w:val="hybridMultilevel"/>
    <w:tmpl w:val="20F60876"/>
    <w:lvl w:ilvl="0" w:tplc="1ED417B4">
      <w:start w:val="1"/>
      <w:numFmt w:val="upperLetter"/>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2DD20D85"/>
    <w:multiLevelType w:val="hybridMultilevel"/>
    <w:tmpl w:val="4B241784"/>
    <w:lvl w:ilvl="0" w:tplc="5C50C956">
      <w:start w:val="6"/>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2E856752"/>
    <w:multiLevelType w:val="hybridMultilevel"/>
    <w:tmpl w:val="CEE6C4C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29B19D4"/>
    <w:multiLevelType w:val="hybridMultilevel"/>
    <w:tmpl w:val="95927ED4"/>
    <w:lvl w:ilvl="0" w:tplc="5C50C956">
      <w:start w:val="6"/>
      <w:numFmt w:val="decimal"/>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 w15:restartNumberingAfterBreak="0">
    <w:nsid w:val="3DEC3AE1"/>
    <w:multiLevelType w:val="hybridMultilevel"/>
    <w:tmpl w:val="A4E6B694"/>
    <w:lvl w:ilvl="0" w:tplc="A9A0E49A">
      <w:start w:val="9"/>
      <w:numFmt w:val="decimal"/>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 w15:restartNumberingAfterBreak="0">
    <w:nsid w:val="4388067A"/>
    <w:multiLevelType w:val="hybridMultilevel"/>
    <w:tmpl w:val="45AC289C"/>
    <w:lvl w:ilvl="0" w:tplc="41AAA204">
      <w:numFmt w:val="bullet"/>
      <w:lvlText w:val=""/>
      <w:lvlJc w:val="left"/>
      <w:pPr>
        <w:ind w:left="688" w:hanging="471"/>
      </w:pPr>
      <w:rPr>
        <w:rFonts w:ascii="Symbol" w:eastAsia="Symbol" w:hAnsi="Symbol" w:cs="Symbol" w:hint="default"/>
        <w:b w:val="0"/>
        <w:bCs w:val="0"/>
        <w:i w:val="0"/>
        <w:iCs w:val="0"/>
        <w:spacing w:val="0"/>
        <w:w w:val="99"/>
        <w:sz w:val="22"/>
        <w:szCs w:val="22"/>
        <w:lang w:val="en-US" w:eastAsia="en-US" w:bidi="ar-SA"/>
      </w:rPr>
    </w:lvl>
    <w:lvl w:ilvl="1" w:tplc="1EB458E4">
      <w:numFmt w:val="bullet"/>
      <w:lvlText w:val="•"/>
      <w:lvlJc w:val="left"/>
      <w:pPr>
        <w:ind w:left="1256" w:hanging="361"/>
      </w:pPr>
      <w:rPr>
        <w:rFonts w:ascii="Book Antiqua" w:eastAsia="Book Antiqua" w:hAnsi="Book Antiqua" w:cs="Book Antiqua" w:hint="default"/>
        <w:b w:val="0"/>
        <w:bCs w:val="0"/>
        <w:i w:val="0"/>
        <w:iCs w:val="0"/>
        <w:spacing w:val="0"/>
        <w:w w:val="99"/>
        <w:sz w:val="22"/>
        <w:szCs w:val="22"/>
        <w:lang w:val="en-US" w:eastAsia="en-US" w:bidi="ar-SA"/>
      </w:rPr>
    </w:lvl>
    <w:lvl w:ilvl="2" w:tplc="8C7870CC">
      <w:numFmt w:val="bullet"/>
      <w:lvlText w:val="•"/>
      <w:lvlJc w:val="left"/>
      <w:pPr>
        <w:ind w:left="2176" w:hanging="361"/>
      </w:pPr>
      <w:rPr>
        <w:rFonts w:hint="default"/>
        <w:lang w:val="en-US" w:eastAsia="en-US" w:bidi="ar-SA"/>
      </w:rPr>
    </w:lvl>
    <w:lvl w:ilvl="3" w:tplc="A7921274">
      <w:numFmt w:val="bullet"/>
      <w:lvlText w:val="•"/>
      <w:lvlJc w:val="left"/>
      <w:pPr>
        <w:ind w:left="3093" w:hanging="361"/>
      </w:pPr>
      <w:rPr>
        <w:rFonts w:hint="default"/>
        <w:lang w:val="en-US" w:eastAsia="en-US" w:bidi="ar-SA"/>
      </w:rPr>
    </w:lvl>
    <w:lvl w:ilvl="4" w:tplc="31667594">
      <w:numFmt w:val="bullet"/>
      <w:lvlText w:val="•"/>
      <w:lvlJc w:val="left"/>
      <w:pPr>
        <w:ind w:left="4009" w:hanging="361"/>
      </w:pPr>
      <w:rPr>
        <w:rFonts w:hint="default"/>
        <w:lang w:val="en-US" w:eastAsia="en-US" w:bidi="ar-SA"/>
      </w:rPr>
    </w:lvl>
    <w:lvl w:ilvl="5" w:tplc="4E5A69AA">
      <w:numFmt w:val="bullet"/>
      <w:lvlText w:val="•"/>
      <w:lvlJc w:val="left"/>
      <w:pPr>
        <w:ind w:left="4926" w:hanging="361"/>
      </w:pPr>
      <w:rPr>
        <w:rFonts w:hint="default"/>
        <w:lang w:val="en-US" w:eastAsia="en-US" w:bidi="ar-SA"/>
      </w:rPr>
    </w:lvl>
    <w:lvl w:ilvl="6" w:tplc="1B70ED2C">
      <w:numFmt w:val="bullet"/>
      <w:lvlText w:val="•"/>
      <w:lvlJc w:val="left"/>
      <w:pPr>
        <w:ind w:left="5842" w:hanging="361"/>
      </w:pPr>
      <w:rPr>
        <w:rFonts w:hint="default"/>
        <w:lang w:val="en-US" w:eastAsia="en-US" w:bidi="ar-SA"/>
      </w:rPr>
    </w:lvl>
    <w:lvl w:ilvl="7" w:tplc="781655C2">
      <w:numFmt w:val="bullet"/>
      <w:lvlText w:val="•"/>
      <w:lvlJc w:val="left"/>
      <w:pPr>
        <w:ind w:left="6759" w:hanging="361"/>
      </w:pPr>
      <w:rPr>
        <w:rFonts w:hint="default"/>
        <w:lang w:val="en-US" w:eastAsia="en-US" w:bidi="ar-SA"/>
      </w:rPr>
    </w:lvl>
    <w:lvl w:ilvl="8" w:tplc="83886160">
      <w:numFmt w:val="bullet"/>
      <w:lvlText w:val="•"/>
      <w:lvlJc w:val="left"/>
      <w:pPr>
        <w:ind w:left="7675" w:hanging="361"/>
      </w:pPr>
      <w:rPr>
        <w:rFonts w:hint="default"/>
        <w:lang w:val="en-US" w:eastAsia="en-US" w:bidi="ar-SA"/>
      </w:rPr>
    </w:lvl>
  </w:abstractNum>
  <w:abstractNum w:abstractNumId="8" w15:restartNumberingAfterBreak="0">
    <w:nsid w:val="451866C6"/>
    <w:multiLevelType w:val="hybridMultilevel"/>
    <w:tmpl w:val="17DEEB44"/>
    <w:lvl w:ilvl="0" w:tplc="27C4DE74">
      <w:start w:val="1"/>
      <w:numFmt w:val="decimal"/>
      <w:pStyle w:val="ListParagraph"/>
      <w:lvlText w:val="%1."/>
      <w:lvlJc w:val="left"/>
      <w:pPr>
        <w:ind w:left="938" w:hanging="360"/>
      </w:pPr>
      <w:rPr>
        <w:rFonts w:hint="default"/>
        <w:b w:val="0"/>
        <w:bCs w:val="0"/>
        <w:spacing w:val="0"/>
        <w:w w:val="99"/>
        <w:lang w:val="en-US" w:eastAsia="en-US" w:bidi="ar-SA"/>
      </w:rPr>
    </w:lvl>
    <w:lvl w:ilvl="1" w:tplc="8000EADA">
      <w:numFmt w:val="bullet"/>
      <w:lvlText w:val="•"/>
      <w:lvlJc w:val="left"/>
      <w:pPr>
        <w:ind w:left="1796" w:hanging="360"/>
      </w:pPr>
      <w:rPr>
        <w:rFonts w:hint="default"/>
        <w:lang w:val="en-US" w:eastAsia="en-US" w:bidi="ar-SA"/>
      </w:rPr>
    </w:lvl>
    <w:lvl w:ilvl="2" w:tplc="345289D8">
      <w:numFmt w:val="bullet"/>
      <w:lvlText w:val="•"/>
      <w:lvlJc w:val="left"/>
      <w:pPr>
        <w:ind w:left="2653" w:hanging="360"/>
      </w:pPr>
      <w:rPr>
        <w:rFonts w:hint="default"/>
        <w:lang w:val="en-US" w:eastAsia="en-US" w:bidi="ar-SA"/>
      </w:rPr>
    </w:lvl>
    <w:lvl w:ilvl="3" w:tplc="B68A4638">
      <w:numFmt w:val="bullet"/>
      <w:lvlText w:val="•"/>
      <w:lvlJc w:val="left"/>
      <w:pPr>
        <w:ind w:left="3510" w:hanging="360"/>
      </w:pPr>
      <w:rPr>
        <w:rFonts w:hint="default"/>
        <w:lang w:val="en-US" w:eastAsia="en-US" w:bidi="ar-SA"/>
      </w:rPr>
    </w:lvl>
    <w:lvl w:ilvl="4" w:tplc="37900DA8">
      <w:numFmt w:val="bullet"/>
      <w:lvlText w:val="•"/>
      <w:lvlJc w:val="left"/>
      <w:pPr>
        <w:ind w:left="4367" w:hanging="360"/>
      </w:pPr>
      <w:rPr>
        <w:rFonts w:hint="default"/>
        <w:lang w:val="en-US" w:eastAsia="en-US" w:bidi="ar-SA"/>
      </w:rPr>
    </w:lvl>
    <w:lvl w:ilvl="5" w:tplc="267CDA72">
      <w:numFmt w:val="bullet"/>
      <w:lvlText w:val="•"/>
      <w:lvlJc w:val="left"/>
      <w:pPr>
        <w:ind w:left="5224" w:hanging="360"/>
      </w:pPr>
      <w:rPr>
        <w:rFonts w:hint="default"/>
        <w:lang w:val="en-US" w:eastAsia="en-US" w:bidi="ar-SA"/>
      </w:rPr>
    </w:lvl>
    <w:lvl w:ilvl="6" w:tplc="F6583920">
      <w:numFmt w:val="bullet"/>
      <w:lvlText w:val="•"/>
      <w:lvlJc w:val="left"/>
      <w:pPr>
        <w:ind w:left="6081" w:hanging="360"/>
      </w:pPr>
      <w:rPr>
        <w:rFonts w:hint="default"/>
        <w:lang w:val="en-US" w:eastAsia="en-US" w:bidi="ar-SA"/>
      </w:rPr>
    </w:lvl>
    <w:lvl w:ilvl="7" w:tplc="F8D23C6A">
      <w:numFmt w:val="bullet"/>
      <w:lvlText w:val="•"/>
      <w:lvlJc w:val="left"/>
      <w:pPr>
        <w:ind w:left="6938" w:hanging="360"/>
      </w:pPr>
      <w:rPr>
        <w:rFonts w:hint="default"/>
        <w:lang w:val="en-US" w:eastAsia="en-US" w:bidi="ar-SA"/>
      </w:rPr>
    </w:lvl>
    <w:lvl w:ilvl="8" w:tplc="0DD85CE2">
      <w:numFmt w:val="bullet"/>
      <w:lvlText w:val="•"/>
      <w:lvlJc w:val="left"/>
      <w:pPr>
        <w:ind w:left="7795" w:hanging="360"/>
      </w:pPr>
      <w:rPr>
        <w:rFonts w:hint="default"/>
        <w:lang w:val="en-US" w:eastAsia="en-US" w:bidi="ar-SA"/>
      </w:rPr>
    </w:lvl>
  </w:abstractNum>
  <w:abstractNum w:abstractNumId="9" w15:restartNumberingAfterBreak="0">
    <w:nsid w:val="4C2D2192"/>
    <w:multiLevelType w:val="hybridMultilevel"/>
    <w:tmpl w:val="3760BF3A"/>
    <w:lvl w:ilvl="0" w:tplc="8F540006">
      <w:start w:val="10"/>
      <w:numFmt w:val="decimal"/>
      <w:lvlText w:val="%1."/>
      <w:lvlJc w:val="left"/>
      <w:pPr>
        <w:ind w:left="5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BC410C"/>
    <w:multiLevelType w:val="hybridMultilevel"/>
    <w:tmpl w:val="4AA0316A"/>
    <w:lvl w:ilvl="0" w:tplc="5C50C956">
      <w:start w:val="6"/>
      <w:numFmt w:val="decimal"/>
      <w:lvlText w:val="%1."/>
      <w:lvlJc w:val="left"/>
      <w:pPr>
        <w:ind w:left="938"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E30343"/>
    <w:multiLevelType w:val="hybridMultilevel"/>
    <w:tmpl w:val="C24A04AC"/>
    <w:lvl w:ilvl="0" w:tplc="8F066588">
      <w:start w:val="1"/>
      <w:numFmt w:val="decimal"/>
      <w:lvlText w:val="%1."/>
      <w:lvlJc w:val="left"/>
      <w:pPr>
        <w:ind w:left="5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5858D3"/>
    <w:multiLevelType w:val="hybridMultilevel"/>
    <w:tmpl w:val="D6342132"/>
    <w:lvl w:ilvl="0" w:tplc="E17AA642">
      <w:numFmt w:val="bullet"/>
      <w:lvlText w:val=""/>
      <w:lvlJc w:val="left"/>
      <w:pPr>
        <w:ind w:left="1298" w:hanging="360"/>
      </w:pPr>
      <w:rPr>
        <w:rFonts w:ascii="Symbol" w:eastAsia="Symbol" w:hAnsi="Symbol" w:cs="Symbol" w:hint="default"/>
        <w:b w:val="0"/>
        <w:bCs w:val="0"/>
        <w:i w:val="0"/>
        <w:iCs w:val="0"/>
        <w:spacing w:val="0"/>
        <w:w w:val="99"/>
        <w:sz w:val="22"/>
        <w:szCs w:val="22"/>
        <w:lang w:val="en-US" w:eastAsia="en-US" w:bidi="ar-SA"/>
      </w:rPr>
    </w:lvl>
    <w:lvl w:ilvl="1" w:tplc="E23C9AF4">
      <w:numFmt w:val="bullet"/>
      <w:lvlText w:val="•"/>
      <w:lvlJc w:val="left"/>
      <w:pPr>
        <w:ind w:left="2120" w:hanging="360"/>
      </w:pPr>
      <w:rPr>
        <w:rFonts w:hint="default"/>
        <w:lang w:val="en-US" w:eastAsia="en-US" w:bidi="ar-SA"/>
      </w:rPr>
    </w:lvl>
    <w:lvl w:ilvl="2" w:tplc="16146500">
      <w:numFmt w:val="bullet"/>
      <w:lvlText w:val="•"/>
      <w:lvlJc w:val="left"/>
      <w:pPr>
        <w:ind w:left="2941" w:hanging="360"/>
      </w:pPr>
      <w:rPr>
        <w:rFonts w:hint="default"/>
        <w:lang w:val="en-US" w:eastAsia="en-US" w:bidi="ar-SA"/>
      </w:rPr>
    </w:lvl>
    <w:lvl w:ilvl="3" w:tplc="0FC8CDD2">
      <w:numFmt w:val="bullet"/>
      <w:lvlText w:val="•"/>
      <w:lvlJc w:val="left"/>
      <w:pPr>
        <w:ind w:left="3762" w:hanging="360"/>
      </w:pPr>
      <w:rPr>
        <w:rFonts w:hint="default"/>
        <w:lang w:val="en-US" w:eastAsia="en-US" w:bidi="ar-SA"/>
      </w:rPr>
    </w:lvl>
    <w:lvl w:ilvl="4" w:tplc="A3348B88">
      <w:numFmt w:val="bullet"/>
      <w:lvlText w:val="•"/>
      <w:lvlJc w:val="left"/>
      <w:pPr>
        <w:ind w:left="4583" w:hanging="360"/>
      </w:pPr>
      <w:rPr>
        <w:rFonts w:hint="default"/>
        <w:lang w:val="en-US" w:eastAsia="en-US" w:bidi="ar-SA"/>
      </w:rPr>
    </w:lvl>
    <w:lvl w:ilvl="5" w:tplc="6F7A2B10">
      <w:numFmt w:val="bullet"/>
      <w:lvlText w:val="•"/>
      <w:lvlJc w:val="left"/>
      <w:pPr>
        <w:ind w:left="5404" w:hanging="360"/>
      </w:pPr>
      <w:rPr>
        <w:rFonts w:hint="default"/>
        <w:lang w:val="en-US" w:eastAsia="en-US" w:bidi="ar-SA"/>
      </w:rPr>
    </w:lvl>
    <w:lvl w:ilvl="6" w:tplc="7182F336">
      <w:numFmt w:val="bullet"/>
      <w:lvlText w:val="•"/>
      <w:lvlJc w:val="left"/>
      <w:pPr>
        <w:ind w:left="6225" w:hanging="360"/>
      </w:pPr>
      <w:rPr>
        <w:rFonts w:hint="default"/>
        <w:lang w:val="en-US" w:eastAsia="en-US" w:bidi="ar-SA"/>
      </w:rPr>
    </w:lvl>
    <w:lvl w:ilvl="7" w:tplc="14AC6E66">
      <w:numFmt w:val="bullet"/>
      <w:lvlText w:val="•"/>
      <w:lvlJc w:val="left"/>
      <w:pPr>
        <w:ind w:left="7046" w:hanging="360"/>
      </w:pPr>
      <w:rPr>
        <w:rFonts w:hint="default"/>
        <w:lang w:val="en-US" w:eastAsia="en-US" w:bidi="ar-SA"/>
      </w:rPr>
    </w:lvl>
    <w:lvl w:ilvl="8" w:tplc="9A123E0E">
      <w:numFmt w:val="bullet"/>
      <w:lvlText w:val="•"/>
      <w:lvlJc w:val="left"/>
      <w:pPr>
        <w:ind w:left="7867" w:hanging="360"/>
      </w:pPr>
      <w:rPr>
        <w:rFonts w:hint="default"/>
        <w:lang w:val="en-US" w:eastAsia="en-US" w:bidi="ar-SA"/>
      </w:rPr>
    </w:lvl>
  </w:abstractNum>
  <w:num w:numId="1" w16cid:durableId="2055618233">
    <w:abstractNumId w:val="7"/>
  </w:num>
  <w:num w:numId="2" w16cid:durableId="819230672">
    <w:abstractNumId w:val="12"/>
  </w:num>
  <w:num w:numId="3" w16cid:durableId="748425117">
    <w:abstractNumId w:val="8"/>
  </w:num>
  <w:num w:numId="4" w16cid:durableId="378435197">
    <w:abstractNumId w:val="4"/>
  </w:num>
  <w:num w:numId="5" w16cid:durableId="1228879795">
    <w:abstractNumId w:val="2"/>
  </w:num>
  <w:num w:numId="6" w16cid:durableId="1354263655">
    <w:abstractNumId w:val="0"/>
  </w:num>
  <w:num w:numId="7" w16cid:durableId="1111628603">
    <w:abstractNumId w:val="10"/>
  </w:num>
  <w:num w:numId="8" w16cid:durableId="447503959">
    <w:abstractNumId w:val="8"/>
  </w:num>
  <w:num w:numId="9" w16cid:durableId="1052728537">
    <w:abstractNumId w:val="8"/>
  </w:num>
  <w:num w:numId="10" w16cid:durableId="474568270">
    <w:abstractNumId w:val="8"/>
  </w:num>
  <w:num w:numId="11" w16cid:durableId="1370492243">
    <w:abstractNumId w:val="8"/>
  </w:num>
  <w:num w:numId="12" w16cid:durableId="1446314180">
    <w:abstractNumId w:val="1"/>
  </w:num>
  <w:num w:numId="13" w16cid:durableId="1259095989">
    <w:abstractNumId w:val="3"/>
  </w:num>
  <w:num w:numId="14" w16cid:durableId="1096634542">
    <w:abstractNumId w:val="11"/>
  </w:num>
  <w:num w:numId="15" w16cid:durableId="228273316">
    <w:abstractNumId w:val="5"/>
  </w:num>
  <w:num w:numId="16" w16cid:durableId="2088378224">
    <w:abstractNumId w:val="6"/>
  </w:num>
  <w:num w:numId="17" w16cid:durableId="833686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BB"/>
    <w:rsid w:val="000026AF"/>
    <w:rsid w:val="00020BD9"/>
    <w:rsid w:val="00022C60"/>
    <w:rsid w:val="00023371"/>
    <w:rsid w:val="00027EE5"/>
    <w:rsid w:val="000A1BE0"/>
    <w:rsid w:val="000D6502"/>
    <w:rsid w:val="000E3F2D"/>
    <w:rsid w:val="000F513A"/>
    <w:rsid w:val="001015B1"/>
    <w:rsid w:val="00102F77"/>
    <w:rsid w:val="00103F93"/>
    <w:rsid w:val="0010607C"/>
    <w:rsid w:val="0011000B"/>
    <w:rsid w:val="00111750"/>
    <w:rsid w:val="00113FCB"/>
    <w:rsid w:val="001543E2"/>
    <w:rsid w:val="00160AA1"/>
    <w:rsid w:val="001621D5"/>
    <w:rsid w:val="001701DE"/>
    <w:rsid w:val="00171DBF"/>
    <w:rsid w:val="00181D08"/>
    <w:rsid w:val="001B6EFB"/>
    <w:rsid w:val="001C3C8C"/>
    <w:rsid w:val="001C5B3A"/>
    <w:rsid w:val="001D37C6"/>
    <w:rsid w:val="001D6F3B"/>
    <w:rsid w:val="002053D5"/>
    <w:rsid w:val="00222F37"/>
    <w:rsid w:val="00232C3D"/>
    <w:rsid w:val="002502A5"/>
    <w:rsid w:val="00250CCE"/>
    <w:rsid w:val="00265FB2"/>
    <w:rsid w:val="00273FCB"/>
    <w:rsid w:val="002B7190"/>
    <w:rsid w:val="002C1DF5"/>
    <w:rsid w:val="002D403F"/>
    <w:rsid w:val="002F1C02"/>
    <w:rsid w:val="002F218F"/>
    <w:rsid w:val="00306AAB"/>
    <w:rsid w:val="00346FAC"/>
    <w:rsid w:val="003504CD"/>
    <w:rsid w:val="00387706"/>
    <w:rsid w:val="0039122A"/>
    <w:rsid w:val="0039309A"/>
    <w:rsid w:val="003E1285"/>
    <w:rsid w:val="003E6851"/>
    <w:rsid w:val="0040493D"/>
    <w:rsid w:val="00407174"/>
    <w:rsid w:val="004176A1"/>
    <w:rsid w:val="00427147"/>
    <w:rsid w:val="004458DD"/>
    <w:rsid w:val="00452E93"/>
    <w:rsid w:val="00460764"/>
    <w:rsid w:val="00472021"/>
    <w:rsid w:val="00485E43"/>
    <w:rsid w:val="00486A56"/>
    <w:rsid w:val="00492DD0"/>
    <w:rsid w:val="004940F2"/>
    <w:rsid w:val="00495D3E"/>
    <w:rsid w:val="004A4068"/>
    <w:rsid w:val="004B6880"/>
    <w:rsid w:val="004C3E1E"/>
    <w:rsid w:val="004E21D8"/>
    <w:rsid w:val="004F5997"/>
    <w:rsid w:val="00504AAD"/>
    <w:rsid w:val="00506B74"/>
    <w:rsid w:val="005169C9"/>
    <w:rsid w:val="00542750"/>
    <w:rsid w:val="00567EFC"/>
    <w:rsid w:val="005756C1"/>
    <w:rsid w:val="00576256"/>
    <w:rsid w:val="005902B0"/>
    <w:rsid w:val="00593368"/>
    <w:rsid w:val="005A2EBD"/>
    <w:rsid w:val="005D4405"/>
    <w:rsid w:val="005D572F"/>
    <w:rsid w:val="005E4506"/>
    <w:rsid w:val="00613C8D"/>
    <w:rsid w:val="00616771"/>
    <w:rsid w:val="00643A35"/>
    <w:rsid w:val="00646FAB"/>
    <w:rsid w:val="0066687D"/>
    <w:rsid w:val="00694FA1"/>
    <w:rsid w:val="006A18EB"/>
    <w:rsid w:val="006B7517"/>
    <w:rsid w:val="006C1355"/>
    <w:rsid w:val="006D333E"/>
    <w:rsid w:val="006E1B35"/>
    <w:rsid w:val="006F18AC"/>
    <w:rsid w:val="00710ACB"/>
    <w:rsid w:val="007139FD"/>
    <w:rsid w:val="0071514B"/>
    <w:rsid w:val="00736A03"/>
    <w:rsid w:val="00750FBB"/>
    <w:rsid w:val="00775D44"/>
    <w:rsid w:val="00777AE6"/>
    <w:rsid w:val="00777C70"/>
    <w:rsid w:val="007B266B"/>
    <w:rsid w:val="007C01CF"/>
    <w:rsid w:val="007D3738"/>
    <w:rsid w:val="007D50C2"/>
    <w:rsid w:val="007D7EFF"/>
    <w:rsid w:val="007E2780"/>
    <w:rsid w:val="007F768E"/>
    <w:rsid w:val="00804B94"/>
    <w:rsid w:val="0083455C"/>
    <w:rsid w:val="00841AD1"/>
    <w:rsid w:val="00847979"/>
    <w:rsid w:val="008625DE"/>
    <w:rsid w:val="00877030"/>
    <w:rsid w:val="00884840"/>
    <w:rsid w:val="008B0384"/>
    <w:rsid w:val="008B2276"/>
    <w:rsid w:val="008B3D6E"/>
    <w:rsid w:val="008D072D"/>
    <w:rsid w:val="008D17CA"/>
    <w:rsid w:val="008E1525"/>
    <w:rsid w:val="008E381D"/>
    <w:rsid w:val="00970753"/>
    <w:rsid w:val="0097082B"/>
    <w:rsid w:val="00994BB4"/>
    <w:rsid w:val="009B632B"/>
    <w:rsid w:val="009B7076"/>
    <w:rsid w:val="009C58B5"/>
    <w:rsid w:val="009F3DBD"/>
    <w:rsid w:val="00A330DB"/>
    <w:rsid w:val="00A3405F"/>
    <w:rsid w:val="00A34725"/>
    <w:rsid w:val="00A44331"/>
    <w:rsid w:val="00A46CDE"/>
    <w:rsid w:val="00A57341"/>
    <w:rsid w:val="00A72591"/>
    <w:rsid w:val="00A938BA"/>
    <w:rsid w:val="00A93C5A"/>
    <w:rsid w:val="00AB41C3"/>
    <w:rsid w:val="00B13465"/>
    <w:rsid w:val="00B14A36"/>
    <w:rsid w:val="00B356E8"/>
    <w:rsid w:val="00B40807"/>
    <w:rsid w:val="00B5275A"/>
    <w:rsid w:val="00B612D0"/>
    <w:rsid w:val="00B63F95"/>
    <w:rsid w:val="00B67F3B"/>
    <w:rsid w:val="00B721BD"/>
    <w:rsid w:val="00B77184"/>
    <w:rsid w:val="00B916DA"/>
    <w:rsid w:val="00B93F26"/>
    <w:rsid w:val="00BA798F"/>
    <w:rsid w:val="00BE0DEB"/>
    <w:rsid w:val="00BE2623"/>
    <w:rsid w:val="00BE392E"/>
    <w:rsid w:val="00BF139F"/>
    <w:rsid w:val="00BF2D46"/>
    <w:rsid w:val="00C1021E"/>
    <w:rsid w:val="00C301A1"/>
    <w:rsid w:val="00C37AD6"/>
    <w:rsid w:val="00C40675"/>
    <w:rsid w:val="00C42DFC"/>
    <w:rsid w:val="00C467CA"/>
    <w:rsid w:val="00C55396"/>
    <w:rsid w:val="00C5775D"/>
    <w:rsid w:val="00C626F0"/>
    <w:rsid w:val="00C83801"/>
    <w:rsid w:val="00C93384"/>
    <w:rsid w:val="00CA62F1"/>
    <w:rsid w:val="00CC1CD1"/>
    <w:rsid w:val="00D02A93"/>
    <w:rsid w:val="00D33D4E"/>
    <w:rsid w:val="00D430FD"/>
    <w:rsid w:val="00D435CE"/>
    <w:rsid w:val="00D80065"/>
    <w:rsid w:val="00D810D0"/>
    <w:rsid w:val="00D81577"/>
    <w:rsid w:val="00D84CA8"/>
    <w:rsid w:val="00DA26B9"/>
    <w:rsid w:val="00DB4DC7"/>
    <w:rsid w:val="00DC0295"/>
    <w:rsid w:val="00DC07B7"/>
    <w:rsid w:val="00DE6ECF"/>
    <w:rsid w:val="00E01125"/>
    <w:rsid w:val="00E029AF"/>
    <w:rsid w:val="00E02F39"/>
    <w:rsid w:val="00E102EF"/>
    <w:rsid w:val="00E11EAE"/>
    <w:rsid w:val="00E17BD5"/>
    <w:rsid w:val="00E31204"/>
    <w:rsid w:val="00E4317C"/>
    <w:rsid w:val="00E648BD"/>
    <w:rsid w:val="00E8274C"/>
    <w:rsid w:val="00E835CD"/>
    <w:rsid w:val="00E967BC"/>
    <w:rsid w:val="00ED3934"/>
    <w:rsid w:val="00EE61F5"/>
    <w:rsid w:val="00EF5AF5"/>
    <w:rsid w:val="00EF7ED6"/>
    <w:rsid w:val="00F0178A"/>
    <w:rsid w:val="00F10C32"/>
    <w:rsid w:val="00F26847"/>
    <w:rsid w:val="00F32C27"/>
    <w:rsid w:val="00F4520A"/>
    <w:rsid w:val="00F46F0A"/>
    <w:rsid w:val="00F80646"/>
    <w:rsid w:val="00F978B3"/>
    <w:rsid w:val="00FA0BC3"/>
    <w:rsid w:val="00FA2C7E"/>
    <w:rsid w:val="00FB1BB7"/>
    <w:rsid w:val="00FB1C00"/>
    <w:rsid w:val="00FB4755"/>
    <w:rsid w:val="00FC46A6"/>
    <w:rsid w:val="00FE15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9A0C3"/>
  <w15:docId w15:val="{5B368367-57EA-43DB-B903-5BA6364F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rsid w:val="00593368"/>
    <w:pPr>
      <w:spacing w:after="240" w:line="322" w:lineRule="exact"/>
      <w:ind w:left="218"/>
      <w:jc w:val="both"/>
      <w:outlineLvl w:val="0"/>
    </w:pPr>
    <w:rPr>
      <w:rFonts w:asciiTheme="minorHAnsi" w:hAnsiTheme="minorHAnsi" w:cstheme="minorHAnsi"/>
      <w:b/>
      <w:bCs/>
      <w:i/>
      <w:iCs/>
      <w:sz w:val="28"/>
      <w:szCs w:val="28"/>
    </w:rPr>
  </w:style>
  <w:style w:type="paragraph" w:styleId="Heading2">
    <w:name w:val="heading 2"/>
    <w:basedOn w:val="Normal"/>
    <w:uiPriority w:val="9"/>
    <w:unhideWhenUsed/>
    <w:qFormat/>
    <w:rsid w:val="00B63F95"/>
    <w:pPr>
      <w:ind w:left="218"/>
      <w:outlineLvl w:val="1"/>
    </w:pPr>
    <w:rPr>
      <w:rFonts w:asciiTheme="minorHAnsi" w:hAnsiTheme="minorHAnsi" w:cstheme="minorHAnsi"/>
      <w:b/>
      <w:bCs/>
      <w:sz w:val="24"/>
      <w:szCs w:val="24"/>
    </w:rPr>
  </w:style>
  <w:style w:type="paragraph" w:styleId="Heading3">
    <w:name w:val="heading 3"/>
    <w:basedOn w:val="Normal"/>
    <w:uiPriority w:val="9"/>
    <w:unhideWhenUsed/>
    <w:qFormat/>
    <w:pPr>
      <w:spacing w:before="167"/>
      <w:ind w:left="218"/>
      <w:jc w:val="both"/>
      <w:outlineLvl w:val="2"/>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spacing w:before="1"/>
      <w:ind w:left="1910" w:right="1812" w:firstLine="376"/>
    </w:pPr>
    <w:rPr>
      <w:b/>
      <w:bCs/>
      <w:sz w:val="32"/>
      <w:szCs w:val="32"/>
      <w:lang w:val="en-US"/>
    </w:rPr>
  </w:style>
  <w:style w:type="paragraph" w:styleId="ListParagraph">
    <w:name w:val="List Paragraph"/>
    <w:basedOn w:val="Normal"/>
    <w:uiPriority w:val="1"/>
    <w:qFormat/>
    <w:rsid w:val="00593368"/>
    <w:pPr>
      <w:numPr>
        <w:numId w:val="3"/>
      </w:numPr>
      <w:tabs>
        <w:tab w:val="left" w:pos="936"/>
        <w:tab w:val="left" w:pos="938"/>
      </w:tabs>
      <w:spacing w:after="240"/>
      <w:ind w:right="221"/>
      <w:jc w:val="both"/>
    </w:pPr>
    <w:rPr>
      <w:rFonts w:asciiTheme="minorHAnsi" w:hAnsiTheme="minorHAnsi" w:cstheme="minorHAnsi"/>
    </w:rPr>
  </w:style>
  <w:style w:type="paragraph" w:customStyle="1" w:styleId="TableParagraph">
    <w:name w:val="Table Paragraph"/>
    <w:basedOn w:val="Normal"/>
    <w:uiPriority w:val="1"/>
    <w:qFormat/>
    <w:rPr>
      <w:lang w:val="en-US"/>
    </w:rPr>
  </w:style>
  <w:style w:type="paragraph" w:styleId="Revision">
    <w:name w:val="Revision"/>
    <w:hidden/>
    <w:uiPriority w:val="99"/>
    <w:semiHidden/>
    <w:rsid w:val="00A46CD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97082B"/>
    <w:pPr>
      <w:tabs>
        <w:tab w:val="center" w:pos="4513"/>
        <w:tab w:val="right" w:pos="9026"/>
      </w:tabs>
    </w:pPr>
  </w:style>
  <w:style w:type="character" w:customStyle="1" w:styleId="HeaderChar">
    <w:name w:val="Header Char"/>
    <w:basedOn w:val="DefaultParagraphFont"/>
    <w:link w:val="Header"/>
    <w:uiPriority w:val="99"/>
    <w:rsid w:val="0097082B"/>
    <w:rPr>
      <w:rFonts w:ascii="Times New Roman" w:eastAsia="Times New Roman" w:hAnsi="Times New Roman" w:cs="Times New Roman"/>
    </w:rPr>
  </w:style>
  <w:style w:type="paragraph" w:styleId="Footer">
    <w:name w:val="footer"/>
    <w:basedOn w:val="Normal"/>
    <w:link w:val="FooterChar"/>
    <w:uiPriority w:val="99"/>
    <w:unhideWhenUsed/>
    <w:rsid w:val="0097082B"/>
    <w:pPr>
      <w:tabs>
        <w:tab w:val="center" w:pos="4513"/>
        <w:tab w:val="right" w:pos="9026"/>
      </w:tabs>
    </w:pPr>
  </w:style>
  <w:style w:type="character" w:customStyle="1" w:styleId="FooterChar">
    <w:name w:val="Footer Char"/>
    <w:basedOn w:val="DefaultParagraphFont"/>
    <w:link w:val="Footer"/>
    <w:uiPriority w:val="99"/>
    <w:rsid w:val="0097082B"/>
    <w:rPr>
      <w:rFonts w:ascii="Times New Roman" w:eastAsia="Times New Roman" w:hAnsi="Times New Roman" w:cs="Times New Roman"/>
    </w:rPr>
  </w:style>
  <w:style w:type="character" w:styleId="Hyperlink">
    <w:name w:val="Hyperlink"/>
    <w:basedOn w:val="DefaultParagraphFont"/>
    <w:uiPriority w:val="99"/>
    <w:unhideWhenUsed/>
    <w:rsid w:val="00250CCE"/>
    <w:rPr>
      <w:color w:val="0000FF" w:themeColor="hyperlink"/>
      <w:u w:val="single"/>
    </w:rPr>
  </w:style>
  <w:style w:type="character" w:styleId="UnresolvedMention">
    <w:name w:val="Unresolved Mention"/>
    <w:basedOn w:val="DefaultParagraphFont"/>
    <w:uiPriority w:val="99"/>
    <w:semiHidden/>
    <w:unhideWhenUsed/>
    <w:rsid w:val="00250CCE"/>
    <w:rPr>
      <w:color w:val="605E5C"/>
      <w:shd w:val="clear" w:color="auto" w:fill="E1DFDD"/>
    </w:rPr>
  </w:style>
  <w:style w:type="character" w:styleId="CommentReference">
    <w:name w:val="annotation reference"/>
    <w:basedOn w:val="DefaultParagraphFont"/>
    <w:uiPriority w:val="99"/>
    <w:semiHidden/>
    <w:unhideWhenUsed/>
    <w:rsid w:val="00A44331"/>
    <w:rPr>
      <w:sz w:val="16"/>
      <w:szCs w:val="16"/>
    </w:rPr>
  </w:style>
  <w:style w:type="paragraph" w:styleId="CommentText">
    <w:name w:val="annotation text"/>
    <w:basedOn w:val="Normal"/>
    <w:link w:val="CommentTextChar"/>
    <w:uiPriority w:val="99"/>
    <w:unhideWhenUsed/>
    <w:rsid w:val="00A44331"/>
    <w:rPr>
      <w:sz w:val="20"/>
      <w:szCs w:val="20"/>
    </w:rPr>
  </w:style>
  <w:style w:type="character" w:customStyle="1" w:styleId="CommentTextChar">
    <w:name w:val="Comment Text Char"/>
    <w:basedOn w:val="DefaultParagraphFont"/>
    <w:link w:val="CommentText"/>
    <w:uiPriority w:val="99"/>
    <w:rsid w:val="00A443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44331"/>
    <w:rPr>
      <w:b/>
      <w:bCs/>
    </w:rPr>
  </w:style>
  <w:style w:type="character" w:customStyle="1" w:styleId="CommentSubjectChar">
    <w:name w:val="Comment Subject Char"/>
    <w:basedOn w:val="CommentTextChar"/>
    <w:link w:val="CommentSubject"/>
    <w:uiPriority w:val="99"/>
    <w:semiHidden/>
    <w:rsid w:val="00A4433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0060">
      <w:bodyDiv w:val="1"/>
      <w:marLeft w:val="0"/>
      <w:marRight w:val="0"/>
      <w:marTop w:val="0"/>
      <w:marBottom w:val="0"/>
      <w:divBdr>
        <w:top w:val="none" w:sz="0" w:space="0" w:color="auto"/>
        <w:left w:val="none" w:sz="0" w:space="0" w:color="auto"/>
        <w:bottom w:val="none" w:sz="0" w:space="0" w:color="auto"/>
        <w:right w:val="none" w:sz="0" w:space="0" w:color="auto"/>
      </w:divBdr>
    </w:div>
    <w:div w:id="120351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quality-act-2010-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equality-act-2010-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bips@britac.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00013AD3E11844BE01BAD27717D62F" ma:contentTypeVersion="24" ma:contentTypeDescription="Create a new document." ma:contentTypeScope="" ma:versionID="4c1c243d312954686a0007761f0fd3fe">
  <xsd:schema xmlns:xsd="http://www.w3.org/2001/XMLSchema" xmlns:xs="http://www.w3.org/2001/XMLSchema" xmlns:p="http://schemas.microsoft.com/office/2006/metadata/properties" xmlns:ns2="fbe89d83-befd-4889-9f0d-45c2fce47cce" xmlns:ns3="d55d124e-6e0e-4b30-b66c-581b4f769369" targetNamespace="http://schemas.microsoft.com/office/2006/metadata/properties" ma:root="true" ma:fieldsID="0252236da558ec4c8cd09598ab033722" ns2:_="" ns3:_="">
    <xsd:import namespace="fbe89d83-befd-4889-9f0d-45c2fce47cce"/>
    <xsd:import namespace="d55d124e-6e0e-4b30-b66c-581b4f76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2:i94979e148214c48819181ef2e7be983"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9d83-befd-4889-9f0d-45c2fce47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description="Brief notes on the document"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94979e148214c48819181ef2e7be983" ma:index="28" nillable="true" ma:taxonomy="true" ma:internalName="i94979e148214c48819181ef2e7be983" ma:taxonomyFieldName="Previous_x0020_location" ma:displayName="Previous location" ma:default="" ma:fieldId="{294979e1-4821-4c48-8191-81ef2e7be983}" ma:sspId="85b5b39e-099d-40c3-b251-37436ed69ede" ma:termSetId="b49f64b3-4722-4336-9a5c-56c326b344d4" ma:anchorId="00000000-0000-0000-0000-000000000000" ma:open="true" ma:isKeyword="false">
      <xsd:complexType>
        <xsd:sequence>
          <xsd:element ref="pc:Terms" minOccurs="0" maxOccurs="1"/>
        </xsd:sequence>
      </xsd:complex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d124e-6e0e-4b30-b66c-581b4f769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755e0-59eb-4960-b2f5-2086e1264b01}" ma:internalName="TaxCatchAll" ma:showField="CatchAllData" ma:web="d55d124e-6e0e-4b30-b66c-581b4f76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5d124e-6e0e-4b30-b66c-581b4f769369" xsi:nil="true"/>
    <lcf76f155ced4ddcb4097134ff3c332f xmlns="fbe89d83-befd-4889-9f0d-45c2fce47cce">
      <Terms xmlns="http://schemas.microsoft.com/office/infopath/2007/PartnerControls"/>
    </lcf76f155ced4ddcb4097134ff3c332f>
    <Notes xmlns="fbe89d83-befd-4889-9f0d-45c2fce47cce" xsi:nil="true"/>
    <i94979e148214c48819181ef2e7be983 xmlns="fbe89d83-befd-4889-9f0d-45c2fce47cce">
      <Terms xmlns="http://schemas.microsoft.com/office/infopath/2007/PartnerControls"/>
    </i94979e148214c48819181ef2e7be983>
  </documentManagement>
</p:properties>
</file>

<file path=customXml/itemProps1.xml><?xml version="1.0" encoding="utf-8"?>
<ds:datastoreItem xmlns:ds="http://schemas.openxmlformats.org/officeDocument/2006/customXml" ds:itemID="{507576D9-5B8C-4278-8046-15BA619C8D87}">
  <ds:schemaRefs>
    <ds:schemaRef ds:uri="http://schemas.microsoft.com/sharepoint/v3/contenttype/forms"/>
  </ds:schemaRefs>
</ds:datastoreItem>
</file>

<file path=customXml/itemProps2.xml><?xml version="1.0" encoding="utf-8"?>
<ds:datastoreItem xmlns:ds="http://schemas.openxmlformats.org/officeDocument/2006/customXml" ds:itemID="{EAD024D6-19EB-42E4-AB5A-807CDCF9E125}"/>
</file>

<file path=customXml/itemProps3.xml><?xml version="1.0" encoding="utf-8"?>
<ds:datastoreItem xmlns:ds="http://schemas.openxmlformats.org/officeDocument/2006/customXml" ds:itemID="{E38D7102-BB9A-4A8A-B058-B4556418316D}">
  <ds:schemaRefs>
    <ds:schemaRef ds:uri="http://schemas.microsoft.com/office/2006/metadata/properties"/>
    <ds:schemaRef ds:uri="http://schemas.microsoft.com/office/infopath/2007/PartnerControls"/>
    <ds:schemaRef ds:uri="d55d124e-6e0e-4b30-b66c-581b4f769369"/>
    <ds:schemaRef ds:uri="fbe89d83-befd-4889-9f0d-45c2fce47cce"/>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British Institute of Archaeology at Ankara</vt:lpstr>
    </vt:vector>
  </TitlesOfParts>
  <Company>biaa</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Institute of Archaeology at Ankara</dc:title>
  <dc:creator>Coulthard</dc:creator>
  <cp:lastModifiedBy>Brenden Benjamin</cp:lastModifiedBy>
  <cp:revision>41</cp:revision>
  <cp:lastPrinted>2024-07-01T16:00:00Z</cp:lastPrinted>
  <dcterms:created xsi:type="dcterms:W3CDTF">2024-10-23T11:09:00Z</dcterms:created>
  <dcterms:modified xsi:type="dcterms:W3CDTF">2025-06-11T15:05:00Z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Acrobat PDFMaker 23 for Word</vt:lpwstr>
  </property>
  <property fmtid="{D5CDD505-2E9C-101B-9397-08002B2CF9AE}" pid="4" name="LastSaved">
    <vt:filetime>2024-07-01T00:00:00Z</vt:filetime>
  </property>
  <property fmtid="{D5CDD505-2E9C-101B-9397-08002B2CF9AE}" pid="5" name="Producer">
    <vt:lpwstr>Adobe PDF Library 23.3.60</vt:lpwstr>
  </property>
  <property fmtid="{D5CDD505-2E9C-101B-9397-08002B2CF9AE}" pid="6" name="SourceModified">
    <vt:lpwstr/>
  </property>
  <property fmtid="{D5CDD505-2E9C-101B-9397-08002B2CF9AE}" pid="7" name="TaxCatchAll">
    <vt:lpwstr/>
  </property>
  <property fmtid="{D5CDD505-2E9C-101B-9397-08002B2CF9AE}" pid="8" name="lcf76f155ced4ddcb4097134ff3c332f">
    <vt:lpwstr/>
  </property>
  <property fmtid="{D5CDD505-2E9C-101B-9397-08002B2CF9AE}" pid="9" name="ContentTypeId">
    <vt:lpwstr>0x0101007800013AD3E11844BE01BAD27717D62F</vt:lpwstr>
  </property>
  <property fmtid="{D5CDD505-2E9C-101B-9397-08002B2CF9AE}" pid="10" name="MediaServiceImageTags">
    <vt:lpwstr/>
  </property>
  <property fmtid="{D5CDD505-2E9C-101B-9397-08002B2CF9AE}" pid="11" name="Previous_x0020_location">
    <vt:lpwstr/>
  </property>
  <property fmtid="{D5CDD505-2E9C-101B-9397-08002B2CF9AE}" pid="12" name="Previous location">
    <vt:lpwstr/>
  </property>
  <property fmtid="{D5CDD505-2E9C-101B-9397-08002B2CF9AE}" pid="13" name="MSIP_Label_b98fac97-8d33-4425-95a4-f76d2cce012e_Enabled">
    <vt:lpwstr>true</vt:lpwstr>
  </property>
  <property fmtid="{D5CDD505-2E9C-101B-9397-08002B2CF9AE}" pid="14" name="MSIP_Label_b98fac97-8d33-4425-95a4-f76d2cce012e_SetDate">
    <vt:lpwstr>2024-11-06T14:33:45Z</vt:lpwstr>
  </property>
  <property fmtid="{D5CDD505-2E9C-101B-9397-08002B2CF9AE}" pid="15" name="MSIP_Label_b98fac97-8d33-4425-95a4-f76d2cce012e_Method">
    <vt:lpwstr>Standard</vt:lpwstr>
  </property>
  <property fmtid="{D5CDD505-2E9C-101B-9397-08002B2CF9AE}" pid="16" name="MSIP_Label_b98fac97-8d33-4425-95a4-f76d2cce012e_Name">
    <vt:lpwstr>defa4170-0d19-0005-0004-bc88714345d2</vt:lpwstr>
  </property>
  <property fmtid="{D5CDD505-2E9C-101B-9397-08002B2CF9AE}" pid="17" name="MSIP_Label_b98fac97-8d33-4425-95a4-f76d2cce012e_SiteId">
    <vt:lpwstr>674dd0a1-ae62-42c7-a39f-69ee199537a8</vt:lpwstr>
  </property>
  <property fmtid="{D5CDD505-2E9C-101B-9397-08002B2CF9AE}" pid="18" name="MSIP_Label_b98fac97-8d33-4425-95a4-f76d2cce012e_ActionId">
    <vt:lpwstr>e6ea6cc2-5366-47f0-9c90-844282c60892</vt:lpwstr>
  </property>
  <property fmtid="{D5CDD505-2E9C-101B-9397-08002B2CF9AE}" pid="19" name="MSIP_Label_b98fac97-8d33-4425-95a4-f76d2cce012e_ContentBits">
    <vt:lpwstr>0</vt:lpwstr>
  </property>
</Properties>
</file>